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ДОПОЛНИТЕЛЬНЫЙ РАЗДЕЛ </w:t>
      </w: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ОСНОВНОЙ ОБРАЗОВАТЕЛЬНОЙ ПРОГРАММЫ </w:t>
      </w: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6C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МУНИЦИПАЛЬНОГО БЮДЖЕТНОГО ДОШКОЛЬНОГО </w:t>
      </w:r>
      <w:proofErr w:type="gramStart"/>
      <w:r w:rsidRPr="005C6C5A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ОБРАЗОВАТЕЛЬНОГО  УЧРЕЖДЕНИЯ</w:t>
      </w:r>
      <w:proofErr w:type="gramEnd"/>
      <w:r w:rsidRPr="005C6C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6C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«ШАРЛИАРЕМИНСКИЙ ДЕТСКИЙ САД «РОМАШКА» </w:t>
      </w: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6C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САРМАНОВСКОГО МУНИЦИПАЛЬНОГО РАЙОНА </w:t>
      </w: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6C5A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РЕСПУБЛИКИ ТАТАРСТАН</w:t>
      </w: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C6C5A" w:rsidRPr="005C6C5A" w:rsidRDefault="005C6C5A" w:rsidP="005C6C5A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(презентационный)</w:t>
      </w: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9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7879"/>
        <w:gridCol w:w="1164"/>
      </w:tblGrid>
      <w:tr w:rsidR="005C6C5A" w:rsidRPr="005C6C5A" w:rsidTr="00251847">
        <w:trPr>
          <w:trHeight w:val="189"/>
          <w:jc w:val="center"/>
        </w:trPr>
        <w:tc>
          <w:tcPr>
            <w:tcW w:w="369" w:type="dxa"/>
            <w:shd w:val="clear" w:color="auto" w:fill="auto"/>
          </w:tcPr>
          <w:p w:rsidR="005C6C5A" w:rsidRPr="005C6C5A" w:rsidRDefault="005C6C5A" w:rsidP="005C6C5A">
            <w:pPr>
              <w:spacing w:after="0"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3" w:type="dxa"/>
            <w:gridSpan w:val="2"/>
            <w:shd w:val="clear" w:color="auto" w:fill="auto"/>
          </w:tcPr>
          <w:p w:rsidR="005C6C5A" w:rsidRPr="005C6C5A" w:rsidRDefault="005C6C5A" w:rsidP="005C6C5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5C6C5A">
              <w:rPr>
                <w:rFonts w:ascii="Times New Roman" w:eastAsia="Times New Roman" w:hAnsi="Times New Roman" w:cs="Times New Roman"/>
                <w:b/>
                <w:iCs/>
                <w:sz w:val="40"/>
                <w:szCs w:val="40"/>
                <w:lang w:eastAsia="ru-RU"/>
              </w:rPr>
              <w:t>Содержание раздела</w:t>
            </w:r>
          </w:p>
        </w:tc>
      </w:tr>
      <w:tr w:rsidR="005C6C5A" w:rsidRPr="005C6C5A" w:rsidTr="00251847">
        <w:trPr>
          <w:trHeight w:val="240"/>
          <w:jc w:val="center"/>
        </w:trPr>
        <w:tc>
          <w:tcPr>
            <w:tcW w:w="369" w:type="dxa"/>
            <w:shd w:val="clear" w:color="auto" w:fill="auto"/>
          </w:tcPr>
          <w:p w:rsidR="005C6C5A" w:rsidRPr="005C6C5A" w:rsidRDefault="005C6C5A" w:rsidP="005C6C5A">
            <w:pPr>
              <w:spacing w:after="0"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79" w:type="dxa"/>
            <w:shd w:val="clear" w:color="auto" w:fill="auto"/>
          </w:tcPr>
          <w:p w:rsidR="005C6C5A" w:rsidRPr="005C6C5A" w:rsidRDefault="005C6C5A" w:rsidP="005C6C5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6C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 и ЗАДАЧИ программы</w:t>
            </w:r>
          </w:p>
          <w:p w:rsidR="005C6C5A" w:rsidRPr="005C6C5A" w:rsidRDefault="005C6C5A" w:rsidP="005C6C5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:rsidR="005C6C5A" w:rsidRPr="005C6C5A" w:rsidRDefault="005C6C5A" w:rsidP="005C6C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</w:tr>
      <w:tr w:rsidR="005C6C5A" w:rsidRPr="005C6C5A" w:rsidTr="00251847">
        <w:trPr>
          <w:trHeight w:val="645"/>
          <w:jc w:val="center"/>
        </w:trPr>
        <w:tc>
          <w:tcPr>
            <w:tcW w:w="369" w:type="dxa"/>
            <w:shd w:val="clear" w:color="auto" w:fill="auto"/>
          </w:tcPr>
          <w:p w:rsidR="005C6C5A" w:rsidRPr="005C6C5A" w:rsidRDefault="005C6C5A" w:rsidP="005C6C5A">
            <w:pPr>
              <w:spacing w:after="0"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79" w:type="dxa"/>
            <w:shd w:val="clear" w:color="auto" w:fill="auto"/>
          </w:tcPr>
          <w:p w:rsidR="005C6C5A" w:rsidRPr="005C6C5A" w:rsidRDefault="005C6C5A" w:rsidP="005C6C5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6C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ВОЗРАСТНЫЕ ХАРАКТЕРИСТИКИ КОНТИНГЕНТА ДЕТЕЙ раннего и дошкольного возраста</w:t>
            </w:r>
          </w:p>
          <w:p w:rsidR="005C6C5A" w:rsidRPr="005C6C5A" w:rsidRDefault="005C6C5A" w:rsidP="005C6C5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:rsidR="005C6C5A" w:rsidRPr="005C6C5A" w:rsidRDefault="005C6C5A" w:rsidP="005C6C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</w:p>
        </w:tc>
      </w:tr>
      <w:tr w:rsidR="005C6C5A" w:rsidRPr="005C6C5A" w:rsidTr="00251847">
        <w:trPr>
          <w:trHeight w:val="645"/>
          <w:jc w:val="center"/>
        </w:trPr>
        <w:tc>
          <w:tcPr>
            <w:tcW w:w="369" w:type="dxa"/>
            <w:shd w:val="clear" w:color="auto" w:fill="auto"/>
          </w:tcPr>
          <w:p w:rsidR="005C6C5A" w:rsidRPr="005C6C5A" w:rsidRDefault="005C6C5A" w:rsidP="005C6C5A">
            <w:pPr>
              <w:spacing w:after="0"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9" w:type="dxa"/>
            <w:shd w:val="clear" w:color="auto" w:fill="auto"/>
          </w:tcPr>
          <w:p w:rsidR="005C6C5A" w:rsidRPr="005C6C5A" w:rsidRDefault="005C6C5A" w:rsidP="005C6C5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6C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 ОСВОЕНИЯ ПРОГРАММНОГО МАТЕРИАЛА</w:t>
            </w:r>
          </w:p>
          <w:p w:rsidR="005C6C5A" w:rsidRPr="005C6C5A" w:rsidRDefault="005C6C5A" w:rsidP="005C6C5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:rsidR="005C6C5A" w:rsidRPr="005C6C5A" w:rsidRDefault="005C6C5A" w:rsidP="005C6C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</w:t>
            </w:r>
          </w:p>
        </w:tc>
      </w:tr>
      <w:tr w:rsidR="005C6C5A" w:rsidRPr="005C6C5A" w:rsidTr="00251847">
        <w:trPr>
          <w:trHeight w:val="645"/>
          <w:jc w:val="center"/>
        </w:trPr>
        <w:tc>
          <w:tcPr>
            <w:tcW w:w="369" w:type="dxa"/>
            <w:shd w:val="clear" w:color="auto" w:fill="auto"/>
          </w:tcPr>
          <w:p w:rsidR="005C6C5A" w:rsidRPr="005C6C5A" w:rsidRDefault="005C6C5A" w:rsidP="005C6C5A">
            <w:pPr>
              <w:spacing w:after="0"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79" w:type="dxa"/>
            <w:shd w:val="clear" w:color="auto" w:fill="auto"/>
          </w:tcPr>
          <w:p w:rsidR="005C6C5A" w:rsidRPr="005C6C5A" w:rsidRDefault="005C6C5A" w:rsidP="005C6C5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ВОСПИТАТЕЛЬНО – ОБРАЗОВАТЕЛЬНОЙ РАБОТЫ ПО ПЯТИ ОБРАЗОВАТЕЛЬНЫМ ОБЛАСТЯМ</w:t>
            </w:r>
          </w:p>
          <w:p w:rsidR="005C6C5A" w:rsidRPr="005C6C5A" w:rsidRDefault="005C6C5A" w:rsidP="005C6C5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:rsidR="005C6C5A" w:rsidRPr="005C6C5A" w:rsidRDefault="005C6C5A" w:rsidP="005C6C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</w:tc>
      </w:tr>
      <w:tr w:rsidR="005C6C5A" w:rsidRPr="005C6C5A" w:rsidTr="00251847">
        <w:trPr>
          <w:trHeight w:val="645"/>
          <w:jc w:val="center"/>
        </w:trPr>
        <w:tc>
          <w:tcPr>
            <w:tcW w:w="369" w:type="dxa"/>
            <w:shd w:val="clear" w:color="auto" w:fill="auto"/>
          </w:tcPr>
          <w:p w:rsidR="005C6C5A" w:rsidRPr="005C6C5A" w:rsidRDefault="005C6C5A" w:rsidP="005C6C5A">
            <w:pPr>
              <w:spacing w:after="0" w:line="276" w:lineRule="auto"/>
              <w:ind w:left="-709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79" w:type="dxa"/>
            <w:shd w:val="clear" w:color="auto" w:fill="auto"/>
          </w:tcPr>
          <w:p w:rsidR="005C6C5A" w:rsidRPr="005C6C5A" w:rsidRDefault="005C6C5A" w:rsidP="005C6C5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РАБОТЫ ВЗАИМОДЕЙСТВИЯ С СЕМЬЯМИ ВОСПИТАННИКОВ</w:t>
            </w:r>
          </w:p>
          <w:p w:rsidR="005C6C5A" w:rsidRPr="005C6C5A" w:rsidRDefault="005C6C5A" w:rsidP="005C6C5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:rsidR="005C6C5A" w:rsidRPr="005C6C5A" w:rsidRDefault="005C6C5A" w:rsidP="005C6C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6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</w:tr>
    </w:tbl>
    <w:p w:rsidR="005C6C5A" w:rsidRPr="005C6C5A" w:rsidRDefault="005C6C5A" w:rsidP="005C6C5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ДОПОЛНИТЕЛЬНЫЙ РАЗДЕЛ 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С 1 января 2014 года вступил в силу Федеральный государственный образовательный стандарт дошкольного образования</w:t>
      </w:r>
      <w:proofErr w:type="gramStart"/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5C6C5A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gramEnd"/>
      <w:r w:rsidRPr="005C6C5A">
        <w:rPr>
          <w:rFonts w:ascii="Times New Roman" w:eastAsia="Times New Roman" w:hAnsi="Times New Roman" w:cs="Times New Roman"/>
          <w:i/>
          <w:sz w:val="24"/>
          <w:szCs w:val="24"/>
        </w:rPr>
        <w:t>приказ МО и Н РФ от 17 октября 2013 года № 1155).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C6C5A">
        <w:rPr>
          <w:rFonts w:ascii="Times New Roman" w:eastAsia="Times New Roman" w:hAnsi="Times New Roman" w:cs="Times New Roman"/>
          <w:sz w:val="24"/>
          <w:szCs w:val="24"/>
        </w:rPr>
        <w:t>Это  находит</w:t>
      </w:r>
      <w:proofErr w:type="gramEnd"/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своё отражение в законодательных документах, определяющих деятельность органов управления и </w:t>
      </w:r>
      <w:proofErr w:type="spellStart"/>
      <w:r w:rsidRPr="005C6C5A">
        <w:rPr>
          <w:rFonts w:ascii="Times New Roman" w:eastAsia="Times New Roman" w:hAnsi="Times New Roman" w:cs="Times New Roman"/>
          <w:sz w:val="24"/>
          <w:szCs w:val="24"/>
        </w:rPr>
        <w:t>учреж</w:t>
      </w:r>
      <w:proofErr w:type="spellEnd"/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6C5A">
        <w:rPr>
          <w:rFonts w:ascii="Times New Roman" w:eastAsia="Times New Roman" w:hAnsi="Times New Roman" w:cs="Times New Roman"/>
          <w:sz w:val="24"/>
          <w:szCs w:val="24"/>
        </w:rPr>
        <w:t>дений</w:t>
      </w:r>
      <w:proofErr w:type="spellEnd"/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образования. Так </w:t>
      </w:r>
      <w:proofErr w:type="gramStart"/>
      <w:r w:rsidRPr="005C6C5A">
        <w:rPr>
          <w:rFonts w:ascii="Times New Roman" w:eastAsia="Times New Roman" w:hAnsi="Times New Roman" w:cs="Times New Roman"/>
          <w:sz w:val="24"/>
          <w:szCs w:val="24"/>
        </w:rPr>
        <w:t>статьи  9</w:t>
      </w:r>
      <w:proofErr w:type="gramEnd"/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и  14  Закона «Об образовании в Российской Федерации» устанавливают общие требования к программам и содержанию образования, которое в первую очередь должно ориентироваться на адаптацию личности к жизни в обществе, на обеспечение самоопределения личности и создание условий для её самореализации.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      ФГОС дошкольного образования, дифференцируя содержание программ, реализуемых в дошкольной образовательной организации, выделяет несколько направлений, среди которых особое место отводится социально-личностному развитию, включающему в себя задачи развития положительного отношения ребёнка к себе, другим людям, окружающему миру, коммуникативной и социальной компетентности детей.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Программа определяет содержание и организацию образовательной деятельности на уровне дошкольного образования.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Программы, реализуемые в ОУ, подчинены единой концепции развития двуязычья, проектируется на основе постепенно усложняющихся задач речевого развития ребенка, на </w:t>
      </w:r>
      <w:proofErr w:type="spellStart"/>
      <w:r w:rsidRPr="005C6C5A">
        <w:rPr>
          <w:rFonts w:ascii="Times New Roman" w:eastAsia="Times New Roman" w:hAnsi="Times New Roman" w:cs="Times New Roman"/>
          <w:sz w:val="24"/>
          <w:szCs w:val="24"/>
        </w:rPr>
        <w:t>деятельностном</w:t>
      </w:r>
      <w:proofErr w:type="spellEnd"/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подходе и принципах интеграции.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обеспечивает разностороннее развитие детей в </w:t>
      </w:r>
      <w:proofErr w:type="gramStart"/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возрасте  от</w:t>
      </w:r>
      <w:proofErr w:type="gramEnd"/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до 7 лет с учетом возрастных и индивидуальных особенностей при наличии соответствующих условий (ст. 67 Закона РФ «Об образовании»)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учреждении функционирует одна разновозрастная группа</w:t>
      </w:r>
    </w:p>
    <w:p w:rsidR="005C6C5A" w:rsidRPr="005C6C5A" w:rsidRDefault="005C6C5A" w:rsidP="005C6C5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6C5A" w:rsidRPr="005C6C5A" w:rsidRDefault="005C6C5A" w:rsidP="005C6C5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C6C5A" w:rsidRPr="005C6C5A" w:rsidRDefault="005C6C5A" w:rsidP="005C6C5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</w:t>
      </w:r>
    </w:p>
    <w:p w:rsidR="005C6C5A" w:rsidRPr="005C6C5A" w:rsidRDefault="005C6C5A" w:rsidP="005C6C5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соответствии с ФГОС дошкольного образования</w:t>
      </w:r>
    </w:p>
    <w:p w:rsidR="005C6C5A" w:rsidRPr="005C6C5A" w:rsidRDefault="005C6C5A" w:rsidP="005C6C5A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(п.2.1. и 1.6 ФГОС дошкольного образования)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5C6C5A">
        <w:rPr>
          <w:rFonts w:ascii="Times New Roman" w:eastAsia="Times New Roman" w:hAnsi="Times New Roman" w:cs="Times New Roman"/>
          <w:sz w:val="24"/>
          <w:szCs w:val="24"/>
        </w:rPr>
        <w:t>Развитие личности детей дошкольного возраста в различных видах общения и деятельности с учётом их возрастных, индивидуальных, психологических и физиологических особенностей.</w:t>
      </w:r>
    </w:p>
    <w:p w:rsidR="005C6C5A" w:rsidRPr="005C6C5A" w:rsidRDefault="005C6C5A" w:rsidP="005C6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5C6C5A">
        <w:rPr>
          <w:rFonts w:ascii="Times New Roman" w:eastAsia="Times New Roman" w:hAnsi="Times New Roman" w:cs="Times New Roman"/>
          <w:color w:val="FF0000"/>
          <w:sz w:val="28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5C6C5A">
        <w:rPr>
          <w:rFonts w:ascii="Times New Roman" w:eastAsia="Times New Roman" w:hAnsi="Times New Roman" w:cs="Times New Roman"/>
          <w:sz w:val="24"/>
          <w:szCs w:val="24"/>
        </w:rPr>
        <w:t>1.Охрана и укрепление физического и психического здоровья детей, в том числе их эмоционального благополучия.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2.Обеспечение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3.Обеспечение преемственности целей, задач и содержания основных образовательных программ дошкольного и начального общего образования.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4.Создание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5C6C5A">
        <w:rPr>
          <w:rFonts w:ascii="Times New Roman" w:eastAsia="Times New Roman" w:hAnsi="Times New Roman" w:cs="Times New Roman"/>
          <w:sz w:val="24"/>
          <w:szCs w:val="24"/>
        </w:rPr>
        <w:t>принятых в обществе правил</w:t>
      </w:r>
      <w:proofErr w:type="gramEnd"/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и норм поведения в интересах человека, семьи, общества.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6.Формирование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7.Обеспечение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8.Формирование социокультурной среды, соответствующей возрастным, индивидуальным, </w:t>
      </w:r>
      <w:proofErr w:type="gramStart"/>
      <w:r w:rsidRPr="005C6C5A">
        <w:rPr>
          <w:rFonts w:ascii="Times New Roman" w:eastAsia="Times New Roman" w:hAnsi="Times New Roman" w:cs="Times New Roman"/>
          <w:sz w:val="24"/>
          <w:szCs w:val="24"/>
        </w:rPr>
        <w:t>психологическим  и</w:t>
      </w:r>
      <w:proofErr w:type="gramEnd"/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физиологическим особенностям детей.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9.Обеспечение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       В ООП дошкольной группы отражено содержание образования </w:t>
      </w:r>
      <w:proofErr w:type="gramStart"/>
      <w:r w:rsidRPr="005C6C5A">
        <w:rPr>
          <w:rFonts w:ascii="Times New Roman" w:eastAsia="Times New Roman" w:hAnsi="Times New Roman" w:cs="Times New Roman"/>
          <w:sz w:val="24"/>
          <w:szCs w:val="24"/>
        </w:rPr>
        <w:t>детей  дошкольного</w:t>
      </w:r>
      <w:proofErr w:type="gramEnd"/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возраста, формируемое участниками образовательного процесса с учётом климатических, национально – культурных, демографических, социально – экономических и социокультурных условий Республики Татарстан.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       В Законе Республики Татарстан «Об образовании» четко определена необходимость обеспечения гуманистического, развивающего, народно-национального характера образования, </w:t>
      </w:r>
      <w:proofErr w:type="gramStart"/>
      <w:r w:rsidRPr="005C6C5A">
        <w:rPr>
          <w:rFonts w:ascii="Times New Roman" w:eastAsia="Times New Roman" w:hAnsi="Times New Roman" w:cs="Times New Roman"/>
          <w:sz w:val="24"/>
          <w:szCs w:val="24"/>
        </w:rPr>
        <w:t>связь  воспитания</w:t>
      </w:r>
      <w:proofErr w:type="gramEnd"/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и обучения  с жизнью и национальными культурными традициями.  Национально региональный компонент (далее НРК) составлен с учетом национальных и региональных особенностей Республики Татарстан, который предусматривает следующие направления деятельности ДОУ:</w:t>
      </w:r>
    </w:p>
    <w:p w:rsidR="005C6C5A" w:rsidRPr="005C6C5A" w:rsidRDefault="005C6C5A" w:rsidP="005C6C5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Приобщение к истокам национальной культуры народов, населяющих Республику Татарстан.</w:t>
      </w:r>
    </w:p>
    <w:p w:rsidR="005C6C5A" w:rsidRPr="005C6C5A" w:rsidRDefault="005C6C5A" w:rsidP="005C6C5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5C6C5A" w:rsidRPr="005C6C5A" w:rsidRDefault="005C6C5A" w:rsidP="005C6C5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5C6C5A" w:rsidRPr="005C6C5A" w:rsidRDefault="005C6C5A" w:rsidP="005C6C5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Ознакомление с природой родного края, формирование экологической культуры.</w:t>
      </w:r>
    </w:p>
    <w:p w:rsidR="005C6C5A" w:rsidRPr="005C6C5A" w:rsidRDefault="005C6C5A" w:rsidP="005C6C5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</w:t>
      </w:r>
    </w:p>
    <w:p w:rsidR="005C6C5A" w:rsidRPr="005C6C5A" w:rsidRDefault="005C6C5A" w:rsidP="005C6C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6C5A" w:rsidRPr="005C6C5A" w:rsidRDefault="005C6C5A" w:rsidP="005C6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В рамках реализации Стратегии развития образования в Республике Татарстан на 2010 – 2015 годы </w:t>
      </w:r>
      <w:r w:rsidRPr="005C6C5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C6C5A">
        <w:rPr>
          <w:rFonts w:ascii="Times New Roman" w:eastAsia="Times New Roman" w:hAnsi="Times New Roman" w:cs="Times New Roman"/>
          <w:sz w:val="24"/>
          <w:szCs w:val="24"/>
          <w:lang w:val="tt-RU"/>
        </w:rPr>
        <w:t>Киләчәк</w:t>
      </w:r>
      <w:r w:rsidRPr="005C6C5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C6C5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творческой группой , созданной Министерством образования и науки Республики Татарстан, разработаны новые учебно-методические комплекты (далее УМК) 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технологий, которые используются в дошкольной группе.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</w:pPr>
      <w:r w:rsidRPr="005C6C5A">
        <w:rPr>
          <w:rFonts w:ascii="Times New Roman" w:eastAsia="Times New Roman" w:hAnsi="Times New Roman" w:cs="Times New Roman"/>
          <w:b/>
          <w:bCs/>
          <w:iCs/>
          <w:sz w:val="28"/>
        </w:rPr>
        <w:t xml:space="preserve">        </w:t>
      </w:r>
      <w:r w:rsidRPr="005C6C5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Основная цель УМК “</w:t>
      </w:r>
      <w:proofErr w:type="spellStart"/>
      <w:r w:rsidRPr="005C6C5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Туган</w:t>
      </w:r>
      <w:proofErr w:type="spellEnd"/>
      <w:r w:rsidRPr="005C6C5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5C6C5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телдә</w:t>
      </w:r>
      <w:proofErr w:type="spellEnd"/>
      <w:r w:rsidRPr="005C6C5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5C6C5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сөйләшәбез</w:t>
      </w:r>
      <w:proofErr w:type="spellEnd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” - формирование правильной устной родной речи детей дошкольного возраста. Проект «</w:t>
      </w:r>
      <w:proofErr w:type="spellStart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Туган</w:t>
      </w:r>
      <w:proofErr w:type="spellEnd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телд</w:t>
      </w:r>
      <w:proofErr w:type="spellEnd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  <w:t>ә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с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  <w:t>ө</w:t>
      </w:r>
      <w:proofErr w:type="spellStart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йл</w:t>
      </w:r>
      <w:proofErr w:type="spellEnd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  <w:t>ә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ш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  <w:t>ә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без» состоит из трех образовательных областей.</w:t>
      </w:r>
    </w:p>
    <w:p w:rsidR="005C6C5A" w:rsidRPr="005C6C5A" w:rsidRDefault="005C6C5A" w:rsidP="005C6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</w:pP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Содержание образовательной области "</w:t>
      </w:r>
      <w:r w:rsidRPr="005C6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Познание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" направлено на достижение целей развития у детей познавательных интересов, интеллектуального развития детей через решение следующих задач: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сенсорное развитие;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развитие познавательно-исследовательской и продуктивной (конструктивной) деятельности;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формирование целостной картины мира, расширение кругозора </w:t>
      </w:r>
      <w:proofErr w:type="gramStart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детей.   </w:t>
      </w:r>
      <w:proofErr w:type="gramEnd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  <w:lastRenderedPageBreak/>
        <w:t xml:space="preserve">        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Содержание образовательной области "</w:t>
      </w:r>
      <w:r w:rsidRPr="005C6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Коммуникация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" направлено на достижение целей овладения конструктивными способами и средствами взаимодействия с окружающими людьми через решение следующих задач: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развитие свободного общения со взрослыми и детьми;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- диалогической и монологической форм) в различных формах и видах детской деятельности;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практическое овладение воспитанниками нормами речи.</w:t>
      </w:r>
    </w:p>
    <w:p w:rsidR="005C6C5A" w:rsidRPr="005C6C5A" w:rsidRDefault="005C6C5A" w:rsidP="005C6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Содержание образовательной области "</w:t>
      </w:r>
      <w:r w:rsidRPr="005C6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Чтение художественной литературы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" направлено на достижение цели формирования интереса и потребности в чтении (восприятии) книг через решение следующих задач: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формирование целостной картины мира, в том числе первичных ценностных представлений;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развитие литературной речи;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приобщение к словесному искусству, в том числе развитие художественного восприятия и эстетического вкуса. </w:t>
      </w:r>
    </w:p>
    <w:p w:rsidR="005C6C5A" w:rsidRPr="005C6C5A" w:rsidRDefault="005C6C5A" w:rsidP="005C6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Основная цель УМК «Изучаем русский язык»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- развитие языковой способности, </w:t>
      </w:r>
      <w:proofErr w:type="gramStart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>ознакомление  с</w:t>
      </w:r>
      <w:proofErr w:type="gramEnd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русским языком как средством общения и с культурой русского народа. УМК разработан для: средней группы, старшей группы, подготовительной к школе группе.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</w:pP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  <w:t xml:space="preserve">      Основной</w:t>
      </w:r>
      <w:r w:rsidRPr="005C6C5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/>
        </w:rPr>
        <w:t xml:space="preserve">  </w:t>
      </w:r>
      <w:r w:rsidRPr="005C6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t-RU"/>
        </w:rPr>
        <w:t>задачей УМК “Изучаем русский язык”</w:t>
      </w:r>
      <w:r w:rsidRPr="005C6C5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/>
        </w:rPr>
        <w:t xml:space="preserve"> 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  <w:t xml:space="preserve"> в дошкольном возрасте  является формирование первоначальных умений и навыков  практического владения русским языком в устной форме. В процессе обучения дети должны научиться воспринимать и понимать русскую речь на слух и говорить по-русски в пределах доступной  им  тематики, усвоенных слов, грамматических форм, ситаксических конструкций и несложных образцов связной речи. Весь курс обучения русскому языку призван способствовать формированию у детей навыков общения в ситуациях, естественных для детей дошкольного возраста.</w:t>
      </w:r>
    </w:p>
    <w:p w:rsidR="005C6C5A" w:rsidRPr="005C6C5A" w:rsidRDefault="005C6C5A" w:rsidP="005C6C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tt-RU" w:eastAsia="ru-RU"/>
        </w:rPr>
      </w:pPr>
    </w:p>
    <w:p w:rsidR="005C6C5A" w:rsidRPr="005C6C5A" w:rsidRDefault="005C6C5A" w:rsidP="005C6C5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ВОЗРАСТНЫЕ ХАРАКТЕРИСТИКИ КОНТИНГЕНТА ДЕТЕЙ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раннего и дошкольного возраста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</w:pP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ВОЗРАСТНАЯ ХАРАКТЕРИСТИКА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контингента детей от рождения до 2 лет</w:t>
      </w:r>
      <w:r w:rsidRPr="005C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6C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5C6C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</w:t>
      </w:r>
      <w:r w:rsidRPr="005C6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анний возраст)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</w:pP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Этот период жизни ребенка отличается быстрым темпом физического, психического и даже социального развития. Происходит становление эмоционального общения ребенка и взрослого, которое трансформируется в ситуативно-деловое общение. Для детей характерно чувственное познание ближайшего окружения, наглядно-действенное мышление, высокая двигательная активность и малая подвижность нервной системы, </w:t>
      </w:r>
      <w:proofErr w:type="spellStart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несформированность</w:t>
      </w:r>
      <w:proofErr w:type="spellEnd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тормозных процессов, высокая степень отвлекаемости.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Ребенок  осваивает</w:t>
      </w:r>
      <w:proofErr w:type="gramEnd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ходьбу в ближайшем пространстве, начинает использовать по назначению отдельные предметы и игрушки. Выполняет простые просьбы и понимает объяснения, может использовать простые слова (до 8–10). Испытывает потребность в эмоциональном и в </w:t>
      </w:r>
      <w:proofErr w:type="spellStart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объектно</w:t>
      </w:r>
      <w:proofErr w:type="spellEnd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направленном общении со взрослым. Знает свое имя, откликается на зов.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Дети  осваивают</w:t>
      </w:r>
      <w:proofErr w:type="gramEnd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 xml:space="preserve"> действия с разнообразными игрушками: разборными (пирамиды, матрешки и др.), строительным материалом и сюжетными игрушками (куклы с атрибутами к ним, мишки).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Второй год жизни — период интенсивного формирования речи.</w:t>
      </w:r>
      <w:r w:rsidRPr="005C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Активный словарь на протяжении года увеличивается неравномерно. К полутора годам он равен примерно 20–30 словам. После 1 года 8–10 месяцев происходит скачок, развивается активно используемый словарь. В нем много глаголов и существительных, встречаются простые прилагательные и наречия (тут, там, туда и т. д.), а также предлоги.</w:t>
      </w:r>
      <w:r w:rsidRPr="005C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 полутора годам в высказываниях детей появляются двухсловные предложения, а в конце второго года обычным становится </w:t>
      </w:r>
      <w:proofErr w:type="gramStart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использование  трех</w:t>
      </w:r>
      <w:proofErr w:type="gramEnd"/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-, четырехсловных предложений.</w:t>
      </w:r>
      <w:r w:rsidRPr="005C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конце второго года активный словарь состоит уже из 200–300 слов.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Совершенствуется самостоятельность детей в предметно-игровой деятельности и самообслуживании, благодаря чему у них формируются компоненты всех видов деятельности, характерных для периода дошкольного детства.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</w:pP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ВОЗРАСТНАЯ ХАРАКТЕРИСТИКА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контингента детей 2-3 лет (</w:t>
      </w:r>
      <w:r w:rsidRPr="005C6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</w:t>
      </w:r>
      <w:r w:rsidRPr="005C6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мл. гр.)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третьем году жизни дети становятся самостоятельнее. Продолжа</w:t>
      </w:r>
      <w:r w:rsidRPr="005C6C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softHyphen/>
        <w:t xml:space="preserve">ют развиваться </w:t>
      </w:r>
      <w:proofErr w:type="spellStart"/>
      <w:r w:rsidRPr="005C6C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предметнаядеятельность</w:t>
      </w:r>
      <w:proofErr w:type="spellEnd"/>
      <w:r w:rsidRPr="005C6C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деловое сотрудничество ребен</w:t>
      </w:r>
      <w:r w:rsidRPr="005C6C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softHyphen/>
        <w:t>ка и взрослого; совершенствуются восприятие, речь, начальные формы произвольного поведения, игры, наглядно-действенное мышление, в кон</w:t>
      </w:r>
      <w:r w:rsidRPr="005C6C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softHyphen/>
        <w:t>це года появляются основы наглядно-образного мышления.</w:t>
      </w:r>
      <w:r w:rsidRPr="005C6C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Продолжа</w:t>
      </w:r>
      <w:r w:rsidRPr="005C6C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softHyphen/>
        <w:t>ет развиваться понимание речи.</w:t>
      </w:r>
      <w:r w:rsidRPr="005C6C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C6C5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Интенсивно развивается активная речь детей. </w:t>
      </w:r>
      <w:r w:rsidRPr="005C6C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Активный словарь достигает примерно</w:t>
      </w:r>
      <w:r w:rsidRPr="005C6C5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1500-2500 слов.</w:t>
      </w:r>
      <w:r w:rsidRPr="005C6C5A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5C6C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Речь становится средством общения ребенка со сверстниками. В середине третьего года жизни широко используются действия с предметами-заместителями. Совершенствуется слуховое восприятие,</w:t>
      </w:r>
      <w:r w:rsidRPr="005C6C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прежде всего</w:t>
      </w:r>
      <w:r w:rsidRPr="005C6C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фонемати</w:t>
      </w:r>
      <w:r w:rsidRPr="005C6C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softHyphen/>
        <w:t>ческий слух.</w:t>
      </w:r>
      <w:r w:rsidRPr="005C6C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C6C5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Основной формой мышления является наглядно-действенная</w:t>
      </w:r>
      <w:r w:rsidRPr="005C6C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К концу третьего года жизни у детей появляются зачатки наглядно - образного мышления. В этот период</w:t>
      </w:r>
      <w:r w:rsidRPr="005C6C5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начинает складываться произвольность поведения.</w:t>
      </w:r>
      <w:r w:rsidRPr="005C6C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C6C5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Ранний возраст завершается кризисом трех лет.</w:t>
      </w:r>
      <w:r w:rsidRPr="005C6C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Ребенок осознает себя как отдельного человека, отличного от взрослого. У него формируется образ 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FFFFF"/>
        </w:rPr>
      </w:pPr>
    </w:p>
    <w:p w:rsidR="005C6C5A" w:rsidRPr="005C6C5A" w:rsidRDefault="005C6C5A" w:rsidP="005C6C5A">
      <w:pPr>
        <w:spacing w:after="0" w:line="240" w:lineRule="auto"/>
        <w:ind w:right="20" w:firstLine="40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5C6C5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ВОЗРАСТНАЯ ХАРАКТЕРИСТИКА</w:t>
      </w:r>
    </w:p>
    <w:p w:rsidR="005C6C5A" w:rsidRPr="005C6C5A" w:rsidRDefault="005C6C5A" w:rsidP="005C6C5A">
      <w:pPr>
        <w:spacing w:after="0" w:line="240" w:lineRule="auto"/>
        <w:ind w:right="20" w:firstLine="40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C6C5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                                    контингента детей 3-4 лет (</w:t>
      </w:r>
      <w:r w:rsidRPr="005C6C5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5C6C5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мл. гр.)</w:t>
      </w:r>
    </w:p>
    <w:p w:rsidR="005C6C5A" w:rsidRPr="005C6C5A" w:rsidRDefault="005C6C5A" w:rsidP="005C6C5A">
      <w:pPr>
        <w:spacing w:after="0" w:line="240" w:lineRule="auto"/>
        <w:ind w:right="20" w:firstLine="400"/>
        <w:jc w:val="both"/>
        <w:rPr>
          <w:rFonts w:ascii="Times New Roman" w:eastAsia="Calibri" w:hAnsi="Times New Roman" w:cs="Times New Roman"/>
          <w:sz w:val="16"/>
          <w:szCs w:val="16"/>
          <w:shd w:val="clear" w:color="auto" w:fill="FFFFFF"/>
        </w:rPr>
      </w:pPr>
    </w:p>
    <w:p w:rsidR="005C6C5A" w:rsidRPr="005C6C5A" w:rsidRDefault="005C6C5A" w:rsidP="005C6C5A">
      <w:pPr>
        <w:spacing w:after="0" w:line="278" w:lineRule="exact"/>
        <w:ind w:right="20" w:firstLine="40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возрасте 3-4 лет ребенок постепенно выходит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за пределы семейно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softHyphen/>
        <w:t>го круга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Его общение становится </w:t>
      </w:r>
      <w:proofErr w:type="spellStart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внеситуативным</w:t>
      </w:r>
      <w:proofErr w:type="spellEnd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Особенностью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игры 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является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ее условность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Содержанием игры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действия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 игрушками и предметами-заместите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softHyphen/>
        <w:t>лями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Продолжительность игры небольшая.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Игры с правилами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этом возрасте только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начинают формиро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softHyphen/>
        <w:t xml:space="preserve">ваться. 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Изобразительная деятельность ребенка зависит от его представле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softHyphen/>
        <w:t>ний о предмете.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этом возрасте они только начинают формироваться. Графические образы бедны. Младшие дошкольники способны под руководством взрослого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вылепить простые предметы, 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доступны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простейшие виды аппли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softHyphen/>
        <w:t>кации.</w:t>
      </w:r>
      <w:r w:rsidRPr="005C6C5A">
        <w:rPr>
          <w:rFonts w:ascii="Calibri" w:eastAsia="Calibri" w:hAnsi="Calibri" w:cs="Times New Roman"/>
          <w:sz w:val="24"/>
          <w:szCs w:val="24"/>
          <w:shd w:val="clear" w:color="auto" w:fill="FFFFFF"/>
        </w:rPr>
        <w:t xml:space="preserve">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Конструктивная деятельность огра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softHyphen/>
        <w:t>ничена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возведением несложных построек по образцу и по замыслу. Развиваются восприятие, память, внимание и мелкая моторика рук.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Продолжает развиваться наглядно-действенное мышление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</w:t>
      </w:r>
      <w:r w:rsidRPr="005C6C5A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Способны установить некоторые скрытые связи и отношения между предметами.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Начинает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развиваться воображение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которое особенно наглядно проявляется в игре.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Взаимоотношения детей обусловлены нормами и правилами.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игровой деятельности 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дети скорее играют рядом, чем активно вступают во взаимодействие. 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Могут наблюдаться устойчивые избиратель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ные взаимоотношения.  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Положение ребенка в группе сверстников во многом определяется мнением воспитателя.</w:t>
      </w:r>
      <w:r w:rsidRPr="005C6C5A">
        <w:rPr>
          <w:rFonts w:ascii="Calibri" w:eastAsia="Calibri" w:hAnsi="Calibri" w:cs="Times New Roman"/>
          <w:sz w:val="24"/>
          <w:szCs w:val="24"/>
          <w:shd w:val="clear" w:color="auto" w:fill="FFFFFF"/>
        </w:rPr>
        <w:t xml:space="preserve"> 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Пове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softHyphen/>
        <w:t>дение ребенка еще ситуативно.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Начинает развиваться самооценка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при этом дети в значительной мере ориентируются на оценку воспитателя. Про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должает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развиваться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также их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половая идентификация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:rsidR="005C6C5A" w:rsidRPr="005C6C5A" w:rsidRDefault="005C6C5A" w:rsidP="005C6C5A">
      <w:pPr>
        <w:spacing w:after="0" w:line="278" w:lineRule="exact"/>
        <w:ind w:right="20" w:firstLine="400"/>
        <w:jc w:val="both"/>
        <w:rPr>
          <w:rFonts w:ascii="Times New Roman" w:eastAsia="Calibri" w:hAnsi="Times New Roman" w:cs="Times New Roman"/>
          <w:sz w:val="16"/>
          <w:szCs w:val="16"/>
          <w:shd w:val="clear" w:color="auto" w:fill="FFFFFF"/>
        </w:rPr>
      </w:pP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6"/>
          <w:szCs w:val="16"/>
          <w:shd w:val="clear" w:color="auto" w:fill="FFFFFF"/>
          <w:lang w:eastAsia="ru-RU"/>
        </w:rPr>
      </w:pP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ВОЗРАСТНАЯ ХАРАКТЕРИСТИКА 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контингента детей 4-5 лет (ср. гр.)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</w:pPr>
    </w:p>
    <w:p w:rsidR="005C6C5A" w:rsidRPr="005C6C5A" w:rsidRDefault="005C6C5A" w:rsidP="005C6C5A">
      <w:pPr>
        <w:spacing w:after="0" w:line="283" w:lineRule="exact"/>
        <w:ind w:left="20" w:right="20" w:firstLine="400"/>
        <w:jc w:val="both"/>
        <w:rPr>
          <w:rFonts w:ascii="Calibri" w:eastAsia="Calibri" w:hAnsi="Calibri" w:cs="Times New Roman"/>
          <w:b/>
          <w:sz w:val="24"/>
          <w:szCs w:val="24"/>
          <w:shd w:val="clear" w:color="auto" w:fill="FFFFFF"/>
        </w:rPr>
      </w:pP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игровой деятельности у детей появляют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ся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ролевые взаимодействия.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процессе игры роли могут меняться. Игро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вые действия начинают выполняться не ради них самих, а ради смысла игры.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Происходит разделение игровых и реальных взаимодействий детей.</w:t>
      </w:r>
      <w:r w:rsidRPr="005C6C5A">
        <w:rPr>
          <w:rFonts w:ascii="Calibri" w:eastAsia="Calibri" w:hAnsi="Calibri" w:cs="Times New Roman"/>
          <w:b/>
          <w:sz w:val="24"/>
          <w:szCs w:val="24"/>
          <w:shd w:val="clear" w:color="auto" w:fill="FFFFFF"/>
        </w:rPr>
        <w:t xml:space="preserve"> 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Значительное развитие получает изобразительная деятельность.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Рису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softHyphen/>
        <w:t>нок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становится предметным и </w:t>
      </w:r>
      <w:proofErr w:type="spellStart"/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детализированным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Совершенствуется</w:t>
      </w:r>
      <w:proofErr w:type="spellEnd"/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техническая сторона изобрази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softHyphen/>
        <w:t xml:space="preserve">тельной </w:t>
      </w:r>
      <w:proofErr w:type="spellStart"/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деятельности.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Усложняется</w:t>
      </w:r>
      <w:proofErr w:type="spellEnd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конструирование.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Формируются навыки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lastRenderedPageBreak/>
        <w:t>конструирования по собственному замыслу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а также планирование последовательности действий.</w:t>
      </w:r>
      <w:r w:rsidRPr="005C6C5A">
        <w:rPr>
          <w:rFonts w:ascii="Calibri" w:eastAsia="Calibri" w:hAnsi="Calibri" w:cs="Times New Roman"/>
          <w:b/>
          <w:sz w:val="24"/>
          <w:szCs w:val="24"/>
          <w:shd w:val="clear" w:color="auto" w:fill="FFFFFF"/>
        </w:rPr>
        <w:t xml:space="preserve"> 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Двигательная сфера ребенка характеризуется позитивными изме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softHyphen/>
        <w:t>нениями мелкой и крупной моторики.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Развиваются ловкость, коорди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нация движений. Дети удерживают равновесие, перешагивают через небольшие преграды. Усложняются игры с мячом.</w:t>
      </w:r>
      <w:r w:rsidRPr="005C6C5A">
        <w:rPr>
          <w:rFonts w:ascii="Calibri" w:eastAsia="Calibri" w:hAnsi="Calibri" w:cs="Times New Roman"/>
          <w:b/>
          <w:sz w:val="24"/>
          <w:szCs w:val="24"/>
          <w:shd w:val="clear" w:color="auto" w:fill="FFFFFF"/>
        </w:rPr>
        <w:t xml:space="preserve">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Восприятие детей становится более развитым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Дети способны упорядочить группы предметов по сенсорному признаку — ве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личине, цвету; выделить такие параметры, как высота, длина и ширина. Совершенствуется ориентация в пространстве.</w:t>
      </w:r>
    </w:p>
    <w:p w:rsidR="005C6C5A" w:rsidRPr="005C6C5A" w:rsidRDefault="005C6C5A" w:rsidP="005C6C5A">
      <w:pPr>
        <w:spacing w:after="0" w:line="278" w:lineRule="exact"/>
        <w:ind w:right="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Возрастает объем памяти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.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Начинает складываться произвольное запоминание: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дети способны принять задачу на запоминание, помнят поручения взрослых, могут вы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учить небольшое стихотворение и т.д.</w:t>
      </w:r>
      <w:r w:rsidRPr="005C6C5A">
        <w:rPr>
          <w:rFonts w:ascii="Calibri" w:eastAsia="Calibri" w:hAnsi="Calibri" w:cs="Times New Roman"/>
          <w:sz w:val="24"/>
          <w:szCs w:val="24"/>
        </w:rPr>
        <w:t xml:space="preserve"> 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Начинает развиваться образное мышление.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Дети способны исполь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зовать простые схематизированные изображения для решения неслож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ных задач. Развивается предвосхищение.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Продолжает развиваться воображение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Формируются такие его осо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бенности, как оригинальность и произвольность.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Увеличивается устойчивость внимания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Речь становится предметом активности детей.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Развивается грамматическая сторона речи.  Речь детей при взаимодействии друг с другом носит ситуативный характер, а при обще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нии с взрослым становится </w:t>
      </w:r>
      <w:proofErr w:type="spellStart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внеситуативной</w:t>
      </w:r>
      <w:proofErr w:type="spellEnd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 w:rsidRPr="005C6C5A">
        <w:rPr>
          <w:rFonts w:ascii="Calibri" w:eastAsia="Calibri" w:hAnsi="Calibri" w:cs="Times New Roman"/>
          <w:sz w:val="24"/>
          <w:szCs w:val="24"/>
        </w:rPr>
        <w:t xml:space="preserve"> 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Изменяется содержание общения ребенка и взрослого.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5C6C5A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Ведущим становится познавательный мотив.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 детей формируется потребность в уважении со стороны взрослого, для них оказывается чрезвычайно важной его похвала. </w:t>
      </w:r>
      <w:r w:rsidRPr="005C6C5A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У детей повышенная обидчивость -  возрастной </w:t>
      </w:r>
      <w:proofErr w:type="spellStart"/>
      <w:r w:rsidRPr="005C6C5A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феномен.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Взаимоотношения</w:t>
      </w:r>
      <w:proofErr w:type="spellEnd"/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со сверстниками характеризуются избирательностью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Появляются посто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янные партнеры по играм.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5C6C5A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 группах начинают выделяться лидеры. Появля</w:t>
      </w:r>
      <w:r w:rsidRPr="005C6C5A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softHyphen/>
        <w:t xml:space="preserve">ются </w:t>
      </w:r>
      <w:proofErr w:type="spellStart"/>
      <w:r w:rsidRPr="005C6C5A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конкурентность</w:t>
      </w:r>
      <w:proofErr w:type="spellEnd"/>
      <w:r w:rsidRPr="005C6C5A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5C6C5A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соревновательность</w:t>
      </w:r>
      <w:proofErr w:type="spellEnd"/>
      <w:r w:rsidRPr="005C6C5A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.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C6C5A" w:rsidRPr="005C6C5A" w:rsidRDefault="005C6C5A" w:rsidP="005C6C5A">
      <w:pPr>
        <w:spacing w:after="0" w:line="278" w:lineRule="exact"/>
        <w:ind w:right="20"/>
        <w:jc w:val="both"/>
        <w:rPr>
          <w:rFonts w:ascii="Times New Roman" w:eastAsia="Calibri" w:hAnsi="Times New Roman" w:cs="Times New Roman"/>
          <w:sz w:val="16"/>
          <w:szCs w:val="16"/>
          <w:shd w:val="clear" w:color="auto" w:fill="FFFFFF"/>
        </w:rPr>
      </w:pPr>
    </w:p>
    <w:p w:rsidR="005C6C5A" w:rsidRPr="005C6C5A" w:rsidRDefault="005C6C5A" w:rsidP="005C6C5A">
      <w:pPr>
        <w:spacing w:after="0" w:line="278" w:lineRule="exact"/>
        <w:ind w:right="20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5C6C5A" w:rsidRPr="005C6C5A" w:rsidRDefault="005C6C5A" w:rsidP="005C6C5A">
      <w:pPr>
        <w:spacing w:after="0" w:line="278" w:lineRule="exact"/>
        <w:ind w:right="20"/>
        <w:jc w:val="both"/>
        <w:rPr>
          <w:rFonts w:ascii="Times New Roman" w:eastAsia="Calibri" w:hAnsi="Times New Roman" w:cs="Times New Roman"/>
          <w:sz w:val="16"/>
          <w:szCs w:val="16"/>
          <w:shd w:val="clear" w:color="auto" w:fill="FFFFFF"/>
        </w:rPr>
      </w:pP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ВОЗРАСТНАЯ ХАРАКТЕРИСТИКА 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контингента детей 5-6 лет (ст. гр.)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</w:pPr>
    </w:p>
    <w:p w:rsidR="005C6C5A" w:rsidRPr="005C6C5A" w:rsidRDefault="005C6C5A" w:rsidP="005C6C5A">
      <w:pPr>
        <w:spacing w:after="0" w:line="278" w:lineRule="exact"/>
        <w:ind w:right="20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Действия детей в играх становятся разнообразными. 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Дети могут распределять роли до начала игры и строить свое поведение, придерживаясь роли. Появляются попытки совместного распределения ролей.  Игровое взаимо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действие сопровождается речью. Дети начинают осваивать социаль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ные отношения и понимать подчиненность позиций в различных видах деятельности взрослых. 5 – 6 лет - 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возраст на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softHyphen/>
        <w:t>иболее активного рисования.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Рисунки разные по содержанию. Рисунки приобретают сюжетный характер.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Изображение человека становится более детализированным и пропорциональным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По рисунку можно судить о половой принадлежности и эмоциональном со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стоянии изображенного человека.</w:t>
      </w:r>
      <w:r w:rsidRPr="005C6C5A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Конструктивная деятельность может осуществляться на основе схемы, по замыслу и по условиям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Дети используют и называют различные детали конструктора.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Появляется конструирование в ходе совместной деятельности. Могут конструировать из бумаги, природного материала. Развиваются чувства к </w:t>
      </w:r>
      <w:proofErr w:type="spellStart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сопричастию</w:t>
      </w:r>
      <w:proofErr w:type="spellEnd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общего дела.</w:t>
      </w:r>
      <w:r w:rsidRPr="005C6C5A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Продолжает совершенствоваться восприятие цвета, формы и величи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ны, строения предметов; систематизируются представления детей.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Восприятие 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этом возрасте характеризуется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анализом сложных форм объектов. Развиваться образное мышление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Использую  наглядное</w:t>
      </w:r>
      <w:proofErr w:type="gramEnd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моделирование. 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Продолжают совершенствоваться обобщения, что является основой словесно-логического мышления. 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Дети группируют объекты по признакам. Используя свой наглядный опыт – дети </w:t>
      </w:r>
      <w:proofErr w:type="spellStart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могуи</w:t>
      </w:r>
      <w:proofErr w:type="spellEnd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давать адекватные причинные объяснения, способны рассуждать.</w:t>
      </w:r>
      <w:r w:rsidRPr="005C6C5A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Воображение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этом возрасте будет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активно развиваться лишь при условии проведения специальной работы по его активизации.</w:t>
      </w:r>
      <w:r w:rsidRPr="005C6C5A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Продолжают развиваться устойчивость, распределение, переключаемость внимания.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Наблюдается переход от непроизвольного к произволь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ному вниманию.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Совершенствоваться речь,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том числе ее звуковая сторона. Развиваются 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фонематический слух, интонационная выразитель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ность речи. Совершенствуется грамматический строй речи. </w:t>
      </w:r>
    </w:p>
    <w:p w:rsidR="005C6C5A" w:rsidRPr="005C6C5A" w:rsidRDefault="005C6C5A" w:rsidP="005C6C5A">
      <w:pPr>
        <w:spacing w:after="0" w:line="278" w:lineRule="exact"/>
        <w:jc w:val="both"/>
        <w:rPr>
          <w:rFonts w:ascii="Times New Roman" w:eastAsia="Calibri" w:hAnsi="Times New Roman" w:cs="Times New Roman"/>
          <w:sz w:val="16"/>
          <w:szCs w:val="16"/>
          <w:shd w:val="clear" w:color="auto" w:fill="FFFFFF"/>
        </w:rPr>
      </w:pPr>
    </w:p>
    <w:p w:rsidR="005C6C5A" w:rsidRPr="005C6C5A" w:rsidRDefault="005C6C5A" w:rsidP="005C6C5A">
      <w:pPr>
        <w:spacing w:after="0" w:line="278" w:lineRule="exact"/>
        <w:jc w:val="both"/>
        <w:rPr>
          <w:rFonts w:ascii="Times New Roman" w:eastAsia="Calibri" w:hAnsi="Times New Roman" w:cs="Times New Roman"/>
          <w:sz w:val="16"/>
          <w:szCs w:val="16"/>
          <w:shd w:val="clear" w:color="auto" w:fill="FFFFFF"/>
        </w:rPr>
      </w:pP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ВОЗРАСТНАЯ ХАРАКТЕРИСТИКА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контингента детей 6-7 лет (под. гр.)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</w:pPr>
    </w:p>
    <w:p w:rsidR="005C6C5A" w:rsidRPr="005C6C5A" w:rsidRDefault="005C6C5A" w:rsidP="005C6C5A">
      <w:pPr>
        <w:spacing w:after="0" w:line="278" w:lineRule="exact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Игровые действия детей становятся более сложными.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Появляется совместное </w:t>
      </w:r>
      <w:proofErr w:type="spellStart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совместное</w:t>
      </w:r>
      <w:proofErr w:type="spellEnd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планирование игры, распределение ролей. Взаимодействие с детьми </w:t>
      </w:r>
      <w:proofErr w:type="spellStart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роиентируется</w:t>
      </w:r>
      <w:proofErr w:type="spellEnd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 социальные нормы и </w:t>
      </w:r>
      <w:proofErr w:type="spellStart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правила.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Рисунки</w:t>
      </w:r>
      <w:proofErr w:type="spellEnd"/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приобретают более детализированный характер, обогащается их цветовая гамма.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Более явными становятся различия между рисунка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ми мальчиков и девочек. При правильном педагогическом подходе у дошкольников формиру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ются художественно-творческие способности в изобразительной деятель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ности.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Конструирование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из строительного материал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становится симметричными и пропорциональными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их строительство осуществляет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ся на основе зрительной ориентировки.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 Дети способны выполнять различные по степени сложности пост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softHyphen/>
        <w:t xml:space="preserve">ройки как по собственному замыслу, так и по условиям. 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Усложняется конструирование из природного материала. Дети </w:t>
      </w:r>
      <w:proofErr w:type="spellStart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сотрудничеют</w:t>
      </w:r>
      <w:proofErr w:type="spellEnd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непродуктивных видах деятельности, наблюдается доброжелательное внимание к </w:t>
      </w:r>
      <w:proofErr w:type="spellStart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партнёрам.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У</w:t>
      </w:r>
      <w:proofErr w:type="spellEnd"/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детей продолжает развиваться восприятие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 Знает основные цвета и оттенки каждого, разновидности геометрических форм. Может </w:t>
      </w:r>
      <w:proofErr w:type="spellStart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сопостовлять</w:t>
      </w:r>
      <w:proofErr w:type="spellEnd"/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по величине 10 и более предметов.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Развивается образное мышление.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Использует схемы для ориентировки определённой пространственной ситуации, распределяет предметы по группам на основе выделения наглядных признаков. </w:t>
      </w:r>
      <w:r w:rsidRPr="005C6C5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Продолжает развиваться воображение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однако часто приходится кон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статировать снижение развития воображения в этом возрасте в сравнении со старшей группой. Это можно объяснить различными влияниями, в том числе и средств массовой информации, приводящими к стереотипности детских образов.</w:t>
      </w:r>
      <w:r w:rsidRPr="005C6C5A">
        <w:rPr>
          <w:rFonts w:ascii="Calibri" w:eastAsia="Calibri" w:hAnsi="Calibri" w:cs="Times New Roman"/>
          <w:sz w:val="24"/>
          <w:szCs w:val="24"/>
        </w:rPr>
        <w:t xml:space="preserve"> 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Продолжает развиваться внимание дошкольников,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оно становится произвольным. Дети осуществляют достаточно сложную деятельность по правилам на словестном материале и могут действовать по двум правилам одновременно на наглядном материале. У дошкольников</w:t>
      </w:r>
      <w:r w:rsidRPr="005C6C5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продолжает развиваться речь: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ее звуковая сторона, грамматический строй, лексика. Развивается связная речь. В результате правильно организованной образовательной работы у де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тей развиваются диалогическая и некоторые виды монологической речи. 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  <w:r w:rsidRPr="005C6C5A">
        <w:rPr>
          <w:rFonts w:ascii="Calibri" w:eastAsia="Calibri" w:hAnsi="Calibri" w:cs="Times New Roman"/>
          <w:sz w:val="24"/>
          <w:szCs w:val="24"/>
        </w:rPr>
        <w:t xml:space="preserve"> 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 концу дошкольного возраста ребенок обладает высоким уровнем познавательного и личностного развития, что позволяет ему в дальней</w:t>
      </w:r>
      <w:r w:rsidRPr="005C6C5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 xml:space="preserve">шем успешно учиться в школе. </w:t>
      </w:r>
    </w:p>
    <w:p w:rsidR="005C6C5A" w:rsidRPr="005C6C5A" w:rsidRDefault="005C6C5A" w:rsidP="005C6C5A">
      <w:pPr>
        <w:spacing w:after="0" w:line="278" w:lineRule="exact"/>
        <w:ind w:right="20"/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5C6C5A" w:rsidRPr="005C6C5A" w:rsidRDefault="005C6C5A" w:rsidP="005C6C5A">
      <w:pPr>
        <w:spacing w:after="0" w:line="278" w:lineRule="exact"/>
        <w:ind w:right="2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5C6C5A" w:rsidRPr="005C6C5A" w:rsidRDefault="005C6C5A" w:rsidP="005C6C5A">
      <w:pPr>
        <w:spacing w:after="0" w:line="278" w:lineRule="exact"/>
        <w:ind w:right="20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5C6C5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ПЛАНИРУЕМЫЕ РЕЗУЛЬТАТЫ </w:t>
      </w:r>
    </w:p>
    <w:p w:rsidR="005C6C5A" w:rsidRPr="005C6C5A" w:rsidRDefault="005C6C5A" w:rsidP="005C6C5A">
      <w:pPr>
        <w:spacing w:after="0" w:line="278" w:lineRule="exact"/>
        <w:ind w:right="20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5C6C5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ОСВОЕНИЯ ПРОГРАММНОГО МАТЕРИАЛА</w:t>
      </w:r>
    </w:p>
    <w:p w:rsidR="005C6C5A" w:rsidRPr="005C6C5A" w:rsidRDefault="005C6C5A" w:rsidP="005C6C5A">
      <w:pPr>
        <w:spacing w:after="0" w:line="278" w:lineRule="exact"/>
        <w:ind w:right="20"/>
        <w:jc w:val="center"/>
        <w:rPr>
          <w:rFonts w:ascii="Times New Roman" w:eastAsia="Calibri" w:hAnsi="Times New Roman" w:cs="Times New Roman"/>
          <w:i/>
          <w:shd w:val="clear" w:color="auto" w:fill="FFFFFF"/>
        </w:rPr>
      </w:pPr>
      <w:r w:rsidRPr="005C6C5A">
        <w:rPr>
          <w:rFonts w:ascii="Times New Roman" w:eastAsia="Calibri" w:hAnsi="Times New Roman" w:cs="Times New Roman"/>
          <w:i/>
          <w:shd w:val="clear" w:color="auto" w:fill="FFFFFF"/>
        </w:rPr>
        <w:t>(п.4.6. ФГОС дошкольного образования)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C6C5A" w:rsidRPr="005C6C5A" w:rsidRDefault="005C6C5A" w:rsidP="005C6C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Pr="005C6C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Целевые ориентиры образования в раннем возрасте</w:t>
      </w:r>
    </w:p>
    <w:p w:rsidR="005C6C5A" w:rsidRPr="005C6C5A" w:rsidRDefault="005C6C5A" w:rsidP="005C6C5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5C6C5A" w:rsidRPr="005C6C5A" w:rsidRDefault="005C6C5A" w:rsidP="005C6C5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ими;</w:t>
      </w:r>
    </w:p>
    <w:p w:rsidR="005C6C5A" w:rsidRPr="005C6C5A" w:rsidRDefault="005C6C5A" w:rsidP="005C6C5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владеет простейшими навыками самообслуживания; стремится проявлять 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самостоятельность в бытовом и игровом поведении;</w:t>
      </w:r>
    </w:p>
    <w:p w:rsidR="005C6C5A" w:rsidRPr="005C6C5A" w:rsidRDefault="005C6C5A" w:rsidP="005C6C5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5C6C5A" w:rsidRPr="005C6C5A" w:rsidRDefault="005C6C5A" w:rsidP="005C6C5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к общению с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5C6C5A" w:rsidRPr="005C6C5A" w:rsidRDefault="005C6C5A" w:rsidP="005C6C5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сверстникам; наблюдает за их действиями и подражает им;</w:t>
      </w:r>
    </w:p>
    <w:p w:rsidR="005C6C5A" w:rsidRPr="005C6C5A" w:rsidRDefault="005C6C5A" w:rsidP="005C6C5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5C6C5A" w:rsidRPr="005C6C5A" w:rsidRDefault="005C6C5A" w:rsidP="005C6C5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5C6C5A" w:rsidRPr="005C6C5A" w:rsidRDefault="005C6C5A" w:rsidP="005C6C5A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Целевые ориентиры на этапе завершения дошкольного образования</w:t>
      </w:r>
    </w:p>
    <w:p w:rsidR="005C6C5A" w:rsidRPr="005C6C5A" w:rsidRDefault="005C6C5A" w:rsidP="005C6C5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5C6C5A" w:rsidRPr="005C6C5A" w:rsidRDefault="005C6C5A" w:rsidP="005C6C5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:rsidR="005C6C5A" w:rsidRPr="005C6C5A" w:rsidRDefault="005C6C5A" w:rsidP="005C6C5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5C6C5A" w:rsidRPr="005C6C5A" w:rsidRDefault="005C6C5A" w:rsidP="005C6C5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5C6C5A" w:rsidRPr="005C6C5A" w:rsidRDefault="005C6C5A" w:rsidP="005C6C5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5C6C5A" w:rsidRPr="005C6C5A" w:rsidRDefault="005C6C5A" w:rsidP="005C6C5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гигиены; </w:t>
      </w:r>
    </w:p>
    <w:p w:rsidR="005C6C5A" w:rsidRPr="005C6C5A" w:rsidRDefault="005C6C5A" w:rsidP="005C6C5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Целевые ориентиры                        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этапе завершения реализации РК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(«Региональной программы дошкольного образования» </w:t>
      </w:r>
      <w:proofErr w:type="spellStart"/>
      <w:r w:rsidRPr="005C6C5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Р.К.Шаехова</w:t>
      </w:r>
      <w:proofErr w:type="spellEnd"/>
      <w:r w:rsidRPr="005C6C5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)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</w:pPr>
    </w:p>
    <w:p w:rsidR="005C6C5A" w:rsidRPr="005C6C5A" w:rsidRDefault="005C6C5A" w:rsidP="005C6C5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 xml:space="preserve">Обладает </w:t>
      </w:r>
      <w:proofErr w:type="gramStart"/>
      <w:r w:rsidRPr="005C6C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знаниями  моделирования</w:t>
      </w:r>
      <w:proofErr w:type="gramEnd"/>
      <w:r w:rsidRPr="005C6C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позиции патриота своей страны через упорядочение представлений  о «Малой»  и «Большой Родине»;</w:t>
      </w:r>
    </w:p>
    <w:p w:rsidR="005C6C5A" w:rsidRPr="005C6C5A" w:rsidRDefault="005C6C5A" w:rsidP="005C6C5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событиях;</w:t>
      </w:r>
    </w:p>
    <w:p w:rsidR="005C6C5A" w:rsidRPr="005C6C5A" w:rsidRDefault="005C6C5A" w:rsidP="005C6C5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Понимает значимость сохранения и передачи культурно-исторического наследия своей малой Родины от поколения к поколению;</w:t>
      </w:r>
    </w:p>
    <w:p w:rsidR="005C6C5A" w:rsidRPr="005C6C5A" w:rsidRDefault="005C6C5A" w:rsidP="005C6C5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Синтезирует </w:t>
      </w:r>
      <w:proofErr w:type="gramStart"/>
      <w:r w:rsidRPr="005C6C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представления  об</w:t>
      </w:r>
      <w:proofErr w:type="gramEnd"/>
      <w:r w:rsidRPr="005C6C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особенностях  национальных промыслов Татарстана через развитие  ценностно – смыслового отношения к народным умельцам и предметам национального  искусства;</w:t>
      </w:r>
    </w:p>
    <w:p w:rsidR="005C6C5A" w:rsidRPr="005C6C5A" w:rsidRDefault="005C6C5A" w:rsidP="005C6C5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сформирована позиция неравнодушного участника природоохранной деятельности через систематизацию </w:t>
      </w:r>
      <w:proofErr w:type="gramStart"/>
      <w:r w:rsidRPr="005C6C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представлений  о</w:t>
      </w:r>
      <w:proofErr w:type="gramEnd"/>
      <w:r w:rsidRPr="005C6C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флоре и фауне Татарстана;</w:t>
      </w:r>
    </w:p>
    <w:p w:rsidR="005C6C5A" w:rsidRPr="005C6C5A" w:rsidRDefault="005C6C5A" w:rsidP="005C6C5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Развито эмоционально – ценностного </w:t>
      </w:r>
      <w:proofErr w:type="gramStart"/>
      <w:r w:rsidRPr="005C6C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отношения  друг</w:t>
      </w:r>
      <w:proofErr w:type="gramEnd"/>
      <w:r w:rsidRPr="005C6C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к другу в соответствии с гендерной принадлежностью.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Целевые ориентиры                        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на этапе завершения дошкольного образования по обучению детей 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русскому языку 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(</w:t>
      </w:r>
      <w:proofErr w:type="spellStart"/>
      <w:r w:rsidRPr="005C6C5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С.М.Гаффарова</w:t>
      </w:r>
      <w:proofErr w:type="spellEnd"/>
      <w:r w:rsidRPr="005C6C5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«Изучаем русский язык»)</w:t>
      </w:r>
    </w:p>
    <w:p w:rsidR="005C6C5A" w:rsidRPr="005C6C5A" w:rsidRDefault="005C6C5A" w:rsidP="005C6C5A">
      <w:pPr>
        <w:spacing w:after="0" w:line="278" w:lineRule="exact"/>
        <w:ind w:right="20"/>
        <w:jc w:val="both"/>
        <w:rPr>
          <w:rFonts w:ascii="Times New Roman" w:eastAsia="Calibri" w:hAnsi="Times New Roman" w:cs="Times New Roman"/>
          <w:b/>
          <w:sz w:val="16"/>
          <w:szCs w:val="16"/>
          <w:shd w:val="clear" w:color="auto" w:fill="FFFFFF"/>
        </w:rPr>
      </w:pPr>
    </w:p>
    <w:p w:rsidR="005C6C5A" w:rsidRPr="005C6C5A" w:rsidRDefault="005C6C5A" w:rsidP="005C6C5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ребёнок проявляет уважение к людям другой национальности, к их культурным ценностям;</w:t>
      </w:r>
    </w:p>
    <w:p w:rsidR="005C6C5A" w:rsidRPr="005C6C5A" w:rsidRDefault="005C6C5A" w:rsidP="005C6C5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ребёнок понимает речь на татарском языке, </w:t>
      </w:r>
      <w:proofErr w:type="gramStart"/>
      <w:r w:rsidRPr="005C6C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пределах</w:t>
      </w:r>
      <w:proofErr w:type="gramEnd"/>
      <w:r w:rsidRPr="005C6C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изученных тем, задаёт вопросы на татарском языке;</w:t>
      </w:r>
    </w:p>
    <w:p w:rsidR="005C6C5A" w:rsidRPr="005C6C5A" w:rsidRDefault="005C6C5A" w:rsidP="005C6C5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 ребёнка формируется мотивация к дальнейшему обучению русского языка на этапе школьного обучения.</w:t>
      </w:r>
    </w:p>
    <w:p w:rsidR="005C6C5A" w:rsidRPr="005C6C5A" w:rsidRDefault="005C6C5A" w:rsidP="005C6C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C6C5A" w:rsidRPr="005C6C5A" w:rsidRDefault="005C6C5A" w:rsidP="005C6C5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</w:pP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C6C5A">
        <w:rPr>
          <w:rFonts w:ascii="Times New Roman" w:eastAsia="Times New Roman" w:hAnsi="Times New Roman" w:cs="Times New Roman"/>
          <w:b/>
          <w:sz w:val="32"/>
          <w:szCs w:val="32"/>
        </w:rPr>
        <w:t xml:space="preserve">Система </w:t>
      </w:r>
      <w:proofErr w:type="spellStart"/>
      <w:r w:rsidRPr="005C6C5A">
        <w:rPr>
          <w:rFonts w:ascii="Times New Roman" w:eastAsia="Times New Roman" w:hAnsi="Times New Roman" w:cs="Times New Roman"/>
          <w:b/>
          <w:sz w:val="32"/>
          <w:szCs w:val="32"/>
        </w:rPr>
        <w:t>воспитательно</w:t>
      </w:r>
      <w:proofErr w:type="spellEnd"/>
      <w:r w:rsidRPr="005C6C5A">
        <w:rPr>
          <w:rFonts w:ascii="Times New Roman" w:eastAsia="Times New Roman" w:hAnsi="Times New Roman" w:cs="Times New Roman"/>
          <w:b/>
          <w:sz w:val="32"/>
          <w:szCs w:val="32"/>
        </w:rPr>
        <w:t xml:space="preserve">-образовательной </w:t>
      </w:r>
      <w:proofErr w:type="gramStart"/>
      <w:r w:rsidRPr="005C6C5A">
        <w:rPr>
          <w:rFonts w:ascii="Times New Roman" w:eastAsia="Times New Roman" w:hAnsi="Times New Roman" w:cs="Times New Roman"/>
          <w:b/>
          <w:sz w:val="32"/>
          <w:szCs w:val="32"/>
        </w:rPr>
        <w:t>работы  по</w:t>
      </w:r>
      <w:proofErr w:type="gramEnd"/>
      <w:r w:rsidRPr="005C6C5A">
        <w:rPr>
          <w:rFonts w:ascii="Times New Roman" w:eastAsia="Times New Roman" w:hAnsi="Times New Roman" w:cs="Times New Roman"/>
          <w:b/>
          <w:sz w:val="32"/>
          <w:szCs w:val="32"/>
        </w:rPr>
        <w:t xml:space="preserve"> пяти образовательным областям.</w:t>
      </w:r>
    </w:p>
    <w:p w:rsidR="005C6C5A" w:rsidRPr="005C6C5A" w:rsidRDefault="005C6C5A" w:rsidP="005C6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</w:pP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5C6C5A">
        <w:rPr>
          <w:rFonts w:ascii="Times New Roman" w:eastAsia="Times New Roman" w:hAnsi="Times New Roman" w:cs="Times New Roman"/>
          <w:sz w:val="24"/>
          <w:szCs w:val="24"/>
        </w:rPr>
        <w:t>Дошкольное  учреждение</w:t>
      </w:r>
      <w:proofErr w:type="gramEnd"/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строит свою работу в соответствии с федеральным государственным образовательным стандартом дошкольного образования и с учётом примерной общеобразовательной программы  дошкольного образования </w:t>
      </w:r>
      <w:r w:rsidRPr="005C6C5A">
        <w:rPr>
          <w:rFonts w:ascii="Times New Roman" w:eastAsia="Times New Roman" w:hAnsi="Times New Roman" w:cs="Times New Roman"/>
          <w:b/>
          <w:sz w:val="24"/>
          <w:szCs w:val="24"/>
        </w:rPr>
        <w:t xml:space="preserve">«От рождения до школы» под редакцией  Н.Е. </w:t>
      </w:r>
      <w:proofErr w:type="spellStart"/>
      <w:r w:rsidRPr="005C6C5A">
        <w:rPr>
          <w:rFonts w:ascii="Times New Roman" w:eastAsia="Times New Roman" w:hAnsi="Times New Roman" w:cs="Times New Roman"/>
          <w:b/>
          <w:sz w:val="24"/>
          <w:szCs w:val="24"/>
        </w:rPr>
        <w:t>Вераксы</w:t>
      </w:r>
      <w:proofErr w:type="spellEnd"/>
      <w:r w:rsidRPr="005C6C5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C6C5A">
        <w:rPr>
          <w:rFonts w:ascii="Times New Roman" w:eastAsia="Times New Roman" w:hAnsi="Times New Roman" w:cs="Times New Roman"/>
          <w:b/>
          <w:sz w:val="24"/>
          <w:szCs w:val="24"/>
        </w:rPr>
        <w:t>Т.С.Комаровой</w:t>
      </w:r>
      <w:proofErr w:type="spellEnd"/>
      <w:r w:rsidRPr="005C6C5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C6C5A">
        <w:rPr>
          <w:rFonts w:ascii="Times New Roman" w:eastAsia="Times New Roman" w:hAnsi="Times New Roman" w:cs="Times New Roman"/>
          <w:b/>
          <w:sz w:val="24"/>
          <w:szCs w:val="24"/>
        </w:rPr>
        <w:t>Н.А.Васильевой</w:t>
      </w:r>
      <w:proofErr w:type="spellEnd"/>
      <w:r w:rsidRPr="005C6C5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C6C5A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   Основная образовательная программа </w:t>
      </w:r>
      <w:r w:rsidRPr="005C6C5A">
        <w:rPr>
          <w:rFonts w:ascii="Times New Roman" w:eastAsia="Times New Roman" w:hAnsi="Times New Roman" w:cs="Times New Roman"/>
          <w:b/>
          <w:sz w:val="24"/>
          <w:szCs w:val="24"/>
        </w:rPr>
        <w:t xml:space="preserve">(далее </w:t>
      </w:r>
      <w:proofErr w:type="gramStart"/>
      <w:r w:rsidRPr="005C6C5A">
        <w:rPr>
          <w:rFonts w:ascii="Times New Roman" w:eastAsia="Times New Roman" w:hAnsi="Times New Roman" w:cs="Times New Roman"/>
          <w:b/>
          <w:sz w:val="24"/>
          <w:szCs w:val="24"/>
        </w:rPr>
        <w:t>ООП)</w:t>
      </w: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 дошкольной</w:t>
      </w:r>
      <w:proofErr w:type="gramEnd"/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группы МБОУ «</w:t>
      </w:r>
      <w:proofErr w:type="spellStart"/>
      <w:r w:rsidRPr="005C6C5A">
        <w:rPr>
          <w:rFonts w:ascii="Times New Roman" w:eastAsia="Times New Roman" w:hAnsi="Times New Roman" w:cs="Times New Roman"/>
          <w:sz w:val="24"/>
          <w:szCs w:val="24"/>
        </w:rPr>
        <w:t>Кутемелинская</w:t>
      </w:r>
      <w:proofErr w:type="spellEnd"/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ООШ» определяет содержание и </w:t>
      </w:r>
      <w:r w:rsidRPr="005C6C5A">
        <w:rPr>
          <w:rFonts w:ascii="Times New Roman" w:eastAsia="Times New Roman" w:hAnsi="Times New Roman" w:cs="Times New Roman"/>
          <w:b/>
          <w:sz w:val="24"/>
          <w:szCs w:val="24"/>
        </w:rPr>
        <w:t>описание модели образовательного процесса</w:t>
      </w: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, т. е. педагогической составляющей деятельности дошкольного образовательного учреждения. Основная её задача заключается в том, чтобы зафиксировать режим стабильного функционирования.  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  ООП дошкольной группы обеспечивает осуществление образовательного процесса в двух основных организованных моделях, включающих совместную деятельность взрослого и детей, самостоятельную деятельность детей; предусматривает внедрение адекватной возрастным возможностям обучающей модели при осуществлении образовательного процесса с детьми. 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   ООП дошкольной группы направлена на разностороннее развитие детей дошкольного возраста с учётом их возрастных и индивидуальных особенностей, в том числе достижение детьми уровня развития, </w:t>
      </w:r>
      <w:proofErr w:type="gramStart"/>
      <w:r w:rsidRPr="005C6C5A">
        <w:rPr>
          <w:rFonts w:ascii="Times New Roman" w:eastAsia="Times New Roman" w:hAnsi="Times New Roman" w:cs="Times New Roman"/>
          <w:sz w:val="24"/>
          <w:szCs w:val="24"/>
        </w:rPr>
        <w:t>необходимого  и</w:t>
      </w:r>
      <w:proofErr w:type="gramEnd"/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достаточного для успешного освоения ими образовательных программ начального общего образования, на основе индивидуального </w:t>
      </w:r>
      <w:r w:rsidRPr="005C6C5A">
        <w:rPr>
          <w:rFonts w:ascii="Times New Roman" w:eastAsia="Times New Roman" w:hAnsi="Times New Roman" w:cs="Times New Roman"/>
          <w:sz w:val="24"/>
          <w:szCs w:val="24"/>
        </w:rPr>
        <w:lastRenderedPageBreak/>
        <w:t>подхода к детям дошкольного возраста и специфических для детей дошкольного возраста видов деятельности.</w:t>
      </w:r>
      <w:r w:rsidRPr="005C6C5A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    Содержание </w:t>
      </w:r>
      <w:proofErr w:type="spellStart"/>
      <w:r w:rsidRPr="005C6C5A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– педагогической работы распределено по пяти направлениям (</w:t>
      </w:r>
      <w:r w:rsidRPr="005C6C5A">
        <w:rPr>
          <w:rFonts w:ascii="Times New Roman" w:eastAsia="Times New Roman" w:hAnsi="Times New Roman" w:cs="Times New Roman"/>
          <w:b/>
          <w:sz w:val="24"/>
          <w:szCs w:val="24"/>
        </w:rPr>
        <w:t>далее Образовательные Области):</w:t>
      </w: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«Физическое развитие».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«Речевое развитие».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«Социально – коммуникативное развитие».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«Познавательное развитие».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«Художественно – эстетическое развитие».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5C6C5A" w:rsidRPr="005C6C5A" w:rsidRDefault="005C6C5A" w:rsidP="005C6C5A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«Физическое развитие»</w:t>
      </w:r>
      <w:r w:rsidRPr="005C6C5A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ru-RU"/>
        </w:rPr>
        <w:footnoteReference w:id="3"/>
      </w:r>
    </w:p>
    <w:p w:rsidR="005C6C5A" w:rsidRPr="005C6C5A" w:rsidRDefault="005C6C5A" w:rsidP="005C6C5A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6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6C5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гармоничное физическое развитие детей</w:t>
      </w:r>
    </w:p>
    <w:p w:rsidR="005C6C5A" w:rsidRPr="005C6C5A" w:rsidRDefault="005C6C5A" w:rsidP="005C6C5A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физического развития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соответствии с ФГОС дошкольного образования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(ФГОС дошкольного образования п.2.6)</w:t>
      </w:r>
    </w:p>
    <w:p w:rsidR="005C6C5A" w:rsidRPr="005C6C5A" w:rsidRDefault="005C6C5A" w:rsidP="005C6C5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опыта в следующих видах деятельности детей: </w:t>
      </w:r>
    </w:p>
    <w:p w:rsidR="005C6C5A" w:rsidRPr="005C6C5A" w:rsidRDefault="005C6C5A" w:rsidP="005C6C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-двигательной, направленной на </w:t>
      </w:r>
      <w:proofErr w:type="gramStart"/>
      <w:r w:rsidRPr="005C6C5A">
        <w:rPr>
          <w:rFonts w:ascii="Times New Roman" w:eastAsia="Times New Roman" w:hAnsi="Times New Roman" w:cs="Times New Roman"/>
          <w:sz w:val="24"/>
          <w:szCs w:val="24"/>
        </w:rPr>
        <w:t>развитие  координации</w:t>
      </w:r>
      <w:proofErr w:type="gramEnd"/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и гибкости;</w:t>
      </w:r>
    </w:p>
    <w:p w:rsidR="005C6C5A" w:rsidRPr="005C6C5A" w:rsidRDefault="005C6C5A" w:rsidP="005C6C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-способствующих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рук;</w:t>
      </w:r>
    </w:p>
    <w:p w:rsidR="005C6C5A" w:rsidRPr="005C6C5A" w:rsidRDefault="005C6C5A" w:rsidP="005C6C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-связанных с правильным, не наносящем ущерба организму, выполнением основных движений (ходьба, мягкие прыжки, повороты в обе стороны).</w:t>
      </w:r>
    </w:p>
    <w:p w:rsidR="005C6C5A" w:rsidRPr="005C6C5A" w:rsidRDefault="005C6C5A" w:rsidP="005C6C5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Формирование начальных представлений о некоторых видах спорта, овладение подвижными играми с правилами.</w:t>
      </w:r>
    </w:p>
    <w:p w:rsidR="005C6C5A" w:rsidRPr="005C6C5A" w:rsidRDefault="005C6C5A" w:rsidP="005C6C5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Становление целенаправленности и </w:t>
      </w:r>
      <w:proofErr w:type="spellStart"/>
      <w:r w:rsidRPr="005C6C5A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 в двигательной сфере. </w:t>
      </w:r>
    </w:p>
    <w:p w:rsidR="005C6C5A" w:rsidRPr="005C6C5A" w:rsidRDefault="005C6C5A" w:rsidP="005C6C5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5C6C5A" w:rsidRPr="005C6C5A" w:rsidRDefault="005C6C5A" w:rsidP="005C6C5A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«Речевое развитие»</w:t>
      </w:r>
      <w:r w:rsidRPr="005C6C5A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ru-RU"/>
        </w:rPr>
        <w:footnoteReference w:id="4"/>
      </w:r>
    </w:p>
    <w:p w:rsidR="005C6C5A" w:rsidRPr="005C6C5A" w:rsidRDefault="005C6C5A" w:rsidP="005C6C5A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5C6C5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формирование устной речи и навыков речевого общения с окружающими на     основе овладения литературным языком своего народа</w:t>
      </w:r>
    </w:p>
    <w:p w:rsidR="005C6C5A" w:rsidRPr="005C6C5A" w:rsidRDefault="005C6C5A" w:rsidP="005C6C5A">
      <w:p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             </w:t>
      </w:r>
      <w:r w:rsidRPr="005C6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речевого развития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соответствии с ФГОС дошкольного образования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(ФГОС дошкольного образования п.2.6)</w:t>
      </w:r>
    </w:p>
    <w:p w:rsidR="005C6C5A" w:rsidRPr="005C6C5A" w:rsidRDefault="005C6C5A" w:rsidP="005C6C5A">
      <w:pPr>
        <w:numPr>
          <w:ilvl w:val="0"/>
          <w:numId w:val="1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 включает владение речью как средством общения и культуры.</w:t>
      </w:r>
    </w:p>
    <w:p w:rsidR="005C6C5A" w:rsidRPr="005C6C5A" w:rsidRDefault="005C6C5A" w:rsidP="005C6C5A">
      <w:pPr>
        <w:numPr>
          <w:ilvl w:val="0"/>
          <w:numId w:val="1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активного словаря.</w:t>
      </w:r>
    </w:p>
    <w:p w:rsidR="005C6C5A" w:rsidRPr="005C6C5A" w:rsidRDefault="005C6C5A" w:rsidP="005C6C5A">
      <w:pPr>
        <w:numPr>
          <w:ilvl w:val="0"/>
          <w:numId w:val="1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связной, грамматичес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правильной диалогической и монологической речи.</w:t>
      </w:r>
    </w:p>
    <w:p w:rsidR="005C6C5A" w:rsidRPr="005C6C5A" w:rsidRDefault="005C6C5A" w:rsidP="005C6C5A">
      <w:pPr>
        <w:numPr>
          <w:ilvl w:val="0"/>
          <w:numId w:val="1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речевого творчества.</w:t>
      </w:r>
    </w:p>
    <w:p w:rsidR="005C6C5A" w:rsidRPr="005C6C5A" w:rsidRDefault="005C6C5A" w:rsidP="005C6C5A">
      <w:pPr>
        <w:numPr>
          <w:ilvl w:val="0"/>
          <w:numId w:val="1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звуковой и интонационной культуры речи, фонемати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ческого слуха. </w:t>
      </w:r>
    </w:p>
    <w:p w:rsidR="005C6C5A" w:rsidRPr="005C6C5A" w:rsidRDefault="005C6C5A" w:rsidP="005C6C5A">
      <w:pPr>
        <w:numPr>
          <w:ilvl w:val="0"/>
          <w:numId w:val="1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книжной культурой, детской литературой, по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нимание на слух текстов различных жанров детской литературы.</w:t>
      </w:r>
    </w:p>
    <w:p w:rsidR="005C6C5A" w:rsidRPr="005C6C5A" w:rsidRDefault="005C6C5A" w:rsidP="005C6C5A">
      <w:pPr>
        <w:numPr>
          <w:ilvl w:val="0"/>
          <w:numId w:val="1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вание звуковой аналитико-синтетической активности как предпосылки обучения грамоте.</w:t>
      </w:r>
    </w:p>
    <w:p w:rsidR="005C6C5A" w:rsidRPr="005C6C5A" w:rsidRDefault="005C6C5A" w:rsidP="005C6C5A">
      <w:p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6C5A" w:rsidRPr="005C6C5A" w:rsidRDefault="005C6C5A" w:rsidP="005C6C5A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</w:t>
      </w:r>
      <w:r w:rsidRPr="005C6C5A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ОБРАЗОВАТЕЛЬНАЯ ОБЛАСТЬ</w:t>
      </w:r>
    </w:p>
    <w:p w:rsidR="005C6C5A" w:rsidRPr="005C6C5A" w:rsidRDefault="005C6C5A" w:rsidP="005C6C5A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«Социально – коммуникативное развитие»</w:t>
      </w:r>
      <w:r w:rsidRPr="005C6C5A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ru-RU"/>
        </w:rPr>
        <w:footnoteReference w:id="5"/>
      </w:r>
    </w:p>
    <w:p w:rsidR="005C6C5A" w:rsidRPr="005C6C5A" w:rsidRDefault="005C6C5A" w:rsidP="005C6C5A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C6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5C6C5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позитивная социализация детей дошкольного возраста, приобщение детей к социокультурным нормам, традициям семьи, общества и государства.</w:t>
      </w:r>
    </w:p>
    <w:p w:rsidR="005C6C5A" w:rsidRPr="005C6C5A" w:rsidRDefault="005C6C5A" w:rsidP="005C6C5A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</w:t>
      </w:r>
      <w:r w:rsidRPr="005C6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социально – коммуникативного развития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соответствии с ФГОС дошкольного образования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(ФГОС дошкольного образования п.2.6)</w:t>
      </w:r>
    </w:p>
    <w:p w:rsidR="005C6C5A" w:rsidRPr="005C6C5A" w:rsidRDefault="005C6C5A" w:rsidP="005C6C5A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ности. </w:t>
      </w:r>
    </w:p>
    <w:p w:rsidR="005C6C5A" w:rsidRPr="005C6C5A" w:rsidRDefault="005C6C5A" w:rsidP="005C6C5A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общения и взаимодействия ребенка со взрослыми и сверс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тниками.</w:t>
      </w:r>
    </w:p>
    <w:p w:rsidR="005C6C5A" w:rsidRPr="005C6C5A" w:rsidRDefault="005C6C5A" w:rsidP="005C6C5A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Становление самостоятельности, целенаправленности и </w:t>
      </w:r>
      <w:proofErr w:type="spellStart"/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гуляции</w:t>
      </w:r>
      <w:proofErr w:type="spellEnd"/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 действий.</w:t>
      </w:r>
    </w:p>
    <w:p w:rsidR="005C6C5A" w:rsidRPr="005C6C5A" w:rsidRDefault="005C6C5A" w:rsidP="005C6C5A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социального и эмоционального интеллекта, эмоциональной отзывчивости, сопереживания.</w:t>
      </w:r>
    </w:p>
    <w:p w:rsidR="005C6C5A" w:rsidRPr="005C6C5A" w:rsidRDefault="005C6C5A" w:rsidP="005C6C5A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готовности к совместной деятельности со сверстниками.</w:t>
      </w:r>
    </w:p>
    <w:p w:rsidR="005C6C5A" w:rsidRPr="005C6C5A" w:rsidRDefault="005C6C5A" w:rsidP="005C6C5A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уважительного отношения и чувства принадлежности к своей семье и к со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обществу детей и взрослых в Организации.</w:t>
      </w:r>
    </w:p>
    <w:p w:rsidR="005C6C5A" w:rsidRPr="005C6C5A" w:rsidRDefault="005C6C5A" w:rsidP="005C6C5A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позитивных ус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тановок к различным видам труда и творчества.</w:t>
      </w:r>
    </w:p>
    <w:p w:rsidR="005C6C5A" w:rsidRPr="005C6C5A" w:rsidRDefault="005C6C5A" w:rsidP="005C6C5A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основ безо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пасного поведения в быту, социуме, природе.</w:t>
      </w:r>
    </w:p>
    <w:p w:rsidR="005C6C5A" w:rsidRPr="005C6C5A" w:rsidRDefault="005C6C5A" w:rsidP="005C6C5A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6C5A" w:rsidRPr="005C6C5A" w:rsidRDefault="005C6C5A" w:rsidP="005C6C5A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6C5A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ОБРАЗОВАТЕЛЬНАЯ ОБЛАСТЬ</w:t>
      </w:r>
    </w:p>
    <w:p w:rsidR="005C6C5A" w:rsidRPr="005C6C5A" w:rsidRDefault="005C6C5A" w:rsidP="005C6C5A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«Познавательное развитие»</w:t>
      </w:r>
      <w:r w:rsidRPr="005C6C5A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ru-RU"/>
        </w:rPr>
        <w:footnoteReference w:id="6"/>
      </w:r>
    </w:p>
    <w:p w:rsidR="005C6C5A" w:rsidRPr="005C6C5A" w:rsidRDefault="005C6C5A" w:rsidP="005C6C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p w:rsidR="005C6C5A" w:rsidRPr="005C6C5A" w:rsidRDefault="005C6C5A" w:rsidP="005C6C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5C6C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познавательных интересов и познавательных способностей детей, которые можно подразделить на сенсорные, интеллектуально – познавательные и интеллектуально - творческие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     </w:t>
      </w:r>
      <w:r w:rsidRPr="005C6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познавательного развития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соответствии с ФГОС дошкольного образования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(ФГОС дошкольного образования п.2.6)</w:t>
      </w:r>
    </w:p>
    <w:p w:rsidR="005C6C5A" w:rsidRPr="005C6C5A" w:rsidRDefault="005C6C5A" w:rsidP="005C6C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C6C5A" w:rsidRPr="005C6C5A" w:rsidRDefault="005C6C5A" w:rsidP="005C6C5A">
      <w:pPr>
        <w:numPr>
          <w:ilvl w:val="0"/>
          <w:numId w:val="3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интересов детей, любознательности и познавательной мотивации</w:t>
      </w:r>
    </w:p>
    <w:p w:rsidR="005C6C5A" w:rsidRPr="005C6C5A" w:rsidRDefault="005C6C5A" w:rsidP="005C6C5A">
      <w:pPr>
        <w:numPr>
          <w:ilvl w:val="0"/>
          <w:numId w:val="3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тельных действий, становление сознания.</w:t>
      </w:r>
    </w:p>
    <w:p w:rsidR="005C6C5A" w:rsidRPr="005C6C5A" w:rsidRDefault="005C6C5A" w:rsidP="005C6C5A">
      <w:pPr>
        <w:numPr>
          <w:ilvl w:val="0"/>
          <w:numId w:val="3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воображения и твор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ческой активности.</w:t>
      </w:r>
    </w:p>
    <w:p w:rsidR="005C6C5A" w:rsidRPr="005C6C5A" w:rsidRDefault="005C6C5A" w:rsidP="005C6C5A">
      <w:pPr>
        <w:numPr>
          <w:ilvl w:val="0"/>
          <w:numId w:val="3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представлений о себе, дру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гих людях, объектах окружающего мира, о свойствах и отношениях объектов окружающего мира 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(форме, цвете, размере, материале, звучании, ритме, темпе, количестве, числе, части и целом, пространстве и времени, движе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и покое, причинах и следствиях и др.), о малой родине и Отечестве, представлений о социокультурных ценностях нашего народа, об отечест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венных традициях и праздниках.</w:t>
      </w:r>
    </w:p>
    <w:p w:rsidR="005C6C5A" w:rsidRPr="005C6C5A" w:rsidRDefault="005C6C5A" w:rsidP="005C6C5A">
      <w:pPr>
        <w:numPr>
          <w:ilvl w:val="0"/>
          <w:numId w:val="3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представлений о планете Земля как общем доме людей, об особенностях ее природы, многообразии стран и народов мира.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5C6C5A" w:rsidRPr="005C6C5A" w:rsidRDefault="005C6C5A" w:rsidP="005C6C5A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C6C5A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ОБРАЗОВАТЕЛЬНАЯ ОБЛАСТЬ</w:t>
      </w:r>
    </w:p>
    <w:p w:rsidR="005C6C5A" w:rsidRPr="005C6C5A" w:rsidRDefault="005C6C5A" w:rsidP="005C6C5A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«Художественно – эстетическое развитие»</w:t>
      </w:r>
      <w:r w:rsidRPr="005C6C5A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ru-RU"/>
        </w:rPr>
        <w:footnoteReference w:id="7"/>
      </w:r>
    </w:p>
    <w:p w:rsidR="005C6C5A" w:rsidRPr="005C6C5A" w:rsidRDefault="005C6C5A" w:rsidP="005C6C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5C6C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</w:t>
      </w:r>
    </w:p>
    <w:p w:rsidR="005C6C5A" w:rsidRPr="005C6C5A" w:rsidRDefault="005C6C5A" w:rsidP="005C6C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Задачи художественно - эстетического развития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соответствии с ФГОС дошкольного образования</w:t>
      </w:r>
    </w:p>
    <w:p w:rsidR="005C6C5A" w:rsidRPr="005C6C5A" w:rsidRDefault="005C6C5A" w:rsidP="005C6C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(ФГОС дошкольного образования п.2.6)</w:t>
      </w:r>
    </w:p>
    <w:p w:rsidR="005C6C5A" w:rsidRPr="005C6C5A" w:rsidRDefault="005C6C5A" w:rsidP="005C6C5A">
      <w:pPr>
        <w:numPr>
          <w:ilvl w:val="0"/>
          <w:numId w:val="4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</w:t>
      </w:r>
    </w:p>
    <w:p w:rsidR="005C6C5A" w:rsidRPr="005C6C5A" w:rsidRDefault="005C6C5A" w:rsidP="005C6C5A">
      <w:pPr>
        <w:numPr>
          <w:ilvl w:val="0"/>
          <w:numId w:val="4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эстетического отношения к окружающему миру.</w:t>
      </w:r>
    </w:p>
    <w:p w:rsidR="005C6C5A" w:rsidRPr="005C6C5A" w:rsidRDefault="005C6C5A" w:rsidP="005C6C5A">
      <w:pPr>
        <w:numPr>
          <w:ilvl w:val="0"/>
          <w:numId w:val="4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</w:t>
      </w: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элементарных представлений о видах искусства.</w:t>
      </w:r>
    </w:p>
    <w:p w:rsidR="005C6C5A" w:rsidRPr="005C6C5A" w:rsidRDefault="005C6C5A" w:rsidP="005C6C5A">
      <w:pPr>
        <w:numPr>
          <w:ilvl w:val="0"/>
          <w:numId w:val="4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музыки, художественной литературы, фольклора.</w:t>
      </w:r>
    </w:p>
    <w:p w:rsidR="005C6C5A" w:rsidRPr="005C6C5A" w:rsidRDefault="005C6C5A" w:rsidP="005C6C5A">
      <w:pPr>
        <w:numPr>
          <w:ilvl w:val="0"/>
          <w:numId w:val="4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C6C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</w:t>
      </w:r>
    </w:p>
    <w:p w:rsidR="005C6C5A" w:rsidRPr="005C6C5A" w:rsidRDefault="005C6C5A" w:rsidP="005C6C5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:rsidR="005C6C5A" w:rsidRPr="005C6C5A" w:rsidRDefault="005C6C5A" w:rsidP="005C6C5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работы взаимодействия с семьями воспитанников</w:t>
      </w:r>
    </w:p>
    <w:p w:rsidR="005C6C5A" w:rsidRPr="005C6C5A" w:rsidRDefault="005C6C5A" w:rsidP="005C6C5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</w:pP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 xml:space="preserve">Сотрудничество с семьей является одним из важнейших условий организации эффективного воспитательного процесса в дошкольной группе. Для того чтобы сделать родителей активными участниками педагогического процесса, необходимо вовлечь их в жизнь детского сада, заинтересовать совместной работой. Главный момент в контексте сотрудничества семьи и дошкольного учреждения – личное взаимодействие педагогов и родителей по поводу успехов и неудач, трудностей и радостей, сомнений и размышлений в процессе воспитания конкретного ребенка в конкретной семье.    </w:t>
      </w:r>
    </w:p>
    <w:p w:rsidR="005C6C5A" w:rsidRPr="005C6C5A" w:rsidRDefault="005C6C5A" w:rsidP="005C6C5A">
      <w:pPr>
        <w:spacing w:after="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работы с семьёй: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1. Изучение интересов, мнений и запросов родителей воспитанников.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2.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3.Выработка у педагогов уважительного отношения к традициям семейного воспитания детей.</w:t>
      </w:r>
    </w:p>
    <w:p w:rsidR="005C6C5A" w:rsidRPr="005C6C5A" w:rsidRDefault="005C6C5A" w:rsidP="005C6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C5A">
        <w:rPr>
          <w:rFonts w:ascii="Times New Roman" w:eastAsia="Times New Roman" w:hAnsi="Times New Roman" w:cs="Times New Roman"/>
          <w:sz w:val="24"/>
          <w:szCs w:val="24"/>
        </w:rPr>
        <w:t>4.Обеспечение пространства для личностного роста участников педагогического процесса, создание особой творческой атмосферы.</w:t>
      </w:r>
    </w:p>
    <w:p w:rsidR="005C6C5A" w:rsidRPr="005C6C5A" w:rsidRDefault="005C6C5A" w:rsidP="005C6C5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формы взаимодействия с семьей</w:t>
      </w:r>
    </w:p>
    <w:p w:rsidR="005C6C5A" w:rsidRPr="005C6C5A" w:rsidRDefault="005C6C5A" w:rsidP="005C6C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Знакомство с семьей:</w:t>
      </w:r>
      <w:r w:rsidRPr="005C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анкетирование, консультирование.</w:t>
      </w:r>
    </w:p>
    <w:p w:rsidR="005C6C5A" w:rsidRPr="005C6C5A" w:rsidRDefault="005C6C5A" w:rsidP="005C6C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 xml:space="preserve"> Информирование родителей о ходе образовательного процесса:</w:t>
      </w:r>
      <w:r w:rsidRPr="005C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памяток, выпуск газеты ДОУ.</w:t>
      </w:r>
    </w:p>
    <w:p w:rsidR="005C6C5A" w:rsidRPr="005C6C5A" w:rsidRDefault="005C6C5A" w:rsidP="005C6C5A">
      <w:pPr>
        <w:numPr>
          <w:ilvl w:val="0"/>
          <w:numId w:val="4"/>
        </w:numPr>
        <w:spacing w:after="0" w:line="278" w:lineRule="exact"/>
        <w:ind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C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Совместная деятельность:</w:t>
      </w:r>
      <w:r w:rsidRPr="005C6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привлечение родителей к организации детских досугов и праздников, к участию в детской исследовательской и проектной деятельности.</w:t>
      </w:r>
    </w:p>
    <w:p w:rsidR="005C6C5A" w:rsidRPr="005C6C5A" w:rsidRDefault="005C6C5A" w:rsidP="005C6C5A">
      <w:pPr>
        <w:spacing w:after="0" w:line="278" w:lineRule="exact"/>
        <w:ind w:left="720" w:right="20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8952E7" w:rsidRDefault="008952E7">
      <w:bookmarkStart w:id="0" w:name="_GoBack"/>
      <w:bookmarkEnd w:id="0"/>
    </w:p>
    <w:sectPr w:rsidR="00895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449" w:rsidRDefault="00753449" w:rsidP="005C6C5A">
      <w:pPr>
        <w:spacing w:after="0" w:line="240" w:lineRule="auto"/>
      </w:pPr>
      <w:r>
        <w:separator/>
      </w:r>
    </w:p>
  </w:endnote>
  <w:endnote w:type="continuationSeparator" w:id="0">
    <w:p w:rsidR="00753449" w:rsidRDefault="00753449" w:rsidP="005C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449" w:rsidRDefault="00753449" w:rsidP="005C6C5A">
      <w:pPr>
        <w:spacing w:after="0" w:line="240" w:lineRule="auto"/>
      </w:pPr>
      <w:r>
        <w:separator/>
      </w:r>
    </w:p>
  </w:footnote>
  <w:footnote w:type="continuationSeparator" w:id="0">
    <w:p w:rsidR="00753449" w:rsidRDefault="00753449" w:rsidP="005C6C5A">
      <w:pPr>
        <w:spacing w:after="0" w:line="240" w:lineRule="auto"/>
      </w:pPr>
      <w:r>
        <w:continuationSeparator/>
      </w:r>
    </w:p>
  </w:footnote>
  <w:footnote w:id="1">
    <w:p w:rsidR="005C6C5A" w:rsidRDefault="005C6C5A" w:rsidP="005C6C5A">
      <w:pPr>
        <w:pStyle w:val="a3"/>
      </w:pPr>
      <w:r>
        <w:rPr>
          <w:rStyle w:val="a5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Т.С.Комарова</w:t>
      </w:r>
      <w:proofErr w:type="spellEnd"/>
      <w:r>
        <w:t xml:space="preserve">, </w:t>
      </w:r>
      <w:proofErr w:type="spellStart"/>
      <w:r>
        <w:t>Н.А.Васильева</w:t>
      </w:r>
      <w:proofErr w:type="spellEnd"/>
      <w:r>
        <w:t>. – М.: МОЗАИКА – СИНТЕЗ, 2014</w:t>
      </w:r>
    </w:p>
    <w:p w:rsidR="005C6C5A" w:rsidRDefault="005C6C5A" w:rsidP="005C6C5A">
      <w:pPr>
        <w:pStyle w:val="a3"/>
      </w:pPr>
    </w:p>
  </w:footnote>
  <w:footnote w:id="2">
    <w:p w:rsidR="005C6C5A" w:rsidRDefault="005C6C5A" w:rsidP="005C6C5A">
      <w:pPr>
        <w:pStyle w:val="a3"/>
      </w:pPr>
      <w:r>
        <w:rPr>
          <w:rStyle w:val="a5"/>
        </w:rPr>
        <w:footnoteRef/>
      </w:r>
      <w:r>
        <w:t xml:space="preserve"> Пункт 1 и </w:t>
      </w:r>
      <w:proofErr w:type="gramStart"/>
      <w:r>
        <w:t>2  статьи</w:t>
      </w:r>
      <w:proofErr w:type="gramEnd"/>
      <w:r>
        <w:t xml:space="preserve"> 64 «Дошкольное образование» Федерального закона от 29 декабря 2012 года «Об образовании в Российской Федерации».</w:t>
      </w:r>
    </w:p>
  </w:footnote>
  <w:footnote w:id="3">
    <w:p w:rsidR="005C6C5A" w:rsidRDefault="005C6C5A" w:rsidP="005C6C5A">
      <w:pPr>
        <w:pStyle w:val="a3"/>
      </w:pPr>
      <w:r>
        <w:rPr>
          <w:rStyle w:val="a5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Т.С.Комарова</w:t>
      </w:r>
      <w:proofErr w:type="spellEnd"/>
      <w:r>
        <w:t xml:space="preserve">, </w:t>
      </w:r>
      <w:proofErr w:type="spellStart"/>
      <w:r>
        <w:t>Н.А.Васильева</w:t>
      </w:r>
      <w:proofErr w:type="spellEnd"/>
      <w:r>
        <w:t>.  Образовательная область «Физическое развитие». – М.: МОЗАИКА – СИНТЕЗ, 2014 г.</w:t>
      </w:r>
    </w:p>
    <w:p w:rsidR="005C6C5A" w:rsidRDefault="005C6C5A" w:rsidP="005C6C5A">
      <w:pPr>
        <w:pStyle w:val="a3"/>
      </w:pPr>
    </w:p>
    <w:p w:rsidR="005C6C5A" w:rsidRDefault="005C6C5A" w:rsidP="005C6C5A">
      <w:pPr>
        <w:pStyle w:val="a3"/>
      </w:pPr>
    </w:p>
  </w:footnote>
  <w:footnote w:id="4">
    <w:p w:rsidR="005C6C5A" w:rsidRDefault="005C6C5A" w:rsidP="005C6C5A">
      <w:pPr>
        <w:pStyle w:val="a3"/>
      </w:pPr>
      <w:r>
        <w:rPr>
          <w:rStyle w:val="a5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Т.С.Комарова</w:t>
      </w:r>
      <w:proofErr w:type="spellEnd"/>
      <w:r>
        <w:t xml:space="preserve">, </w:t>
      </w:r>
      <w:proofErr w:type="spellStart"/>
      <w:r>
        <w:t>Н.А.Васильева</w:t>
      </w:r>
      <w:proofErr w:type="spellEnd"/>
      <w:r>
        <w:t>.  Образовательная область «</w:t>
      </w:r>
      <w:proofErr w:type="spellStart"/>
      <w:r>
        <w:t>Речнвое</w:t>
      </w:r>
      <w:proofErr w:type="spellEnd"/>
      <w:r>
        <w:t xml:space="preserve"> развитие». – М.: МОЗАИКА – СИНТЕЗ, 2014 г.</w:t>
      </w:r>
    </w:p>
    <w:p w:rsidR="005C6C5A" w:rsidRDefault="005C6C5A" w:rsidP="005C6C5A">
      <w:pPr>
        <w:pStyle w:val="a3"/>
      </w:pPr>
    </w:p>
  </w:footnote>
  <w:footnote w:id="5">
    <w:p w:rsidR="005C6C5A" w:rsidRDefault="005C6C5A" w:rsidP="005C6C5A">
      <w:pPr>
        <w:pStyle w:val="a3"/>
      </w:pPr>
      <w:r>
        <w:rPr>
          <w:rStyle w:val="a5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Т.С.Комарова</w:t>
      </w:r>
      <w:proofErr w:type="spellEnd"/>
      <w:r>
        <w:t xml:space="preserve">, </w:t>
      </w:r>
      <w:proofErr w:type="spellStart"/>
      <w:r>
        <w:t>Н.А.Васильева</w:t>
      </w:r>
      <w:proofErr w:type="spellEnd"/>
      <w:r>
        <w:t xml:space="preserve">.  Образовательная область «Социально – коммуникативное развитие». – М.: </w:t>
      </w:r>
      <w:proofErr w:type="spellStart"/>
      <w:r>
        <w:t>Мозайка</w:t>
      </w:r>
      <w:proofErr w:type="spellEnd"/>
      <w:r>
        <w:t xml:space="preserve"> – синтез, 2014 г.</w:t>
      </w:r>
    </w:p>
    <w:p w:rsidR="005C6C5A" w:rsidRDefault="005C6C5A" w:rsidP="005C6C5A">
      <w:pPr>
        <w:pStyle w:val="a3"/>
      </w:pPr>
    </w:p>
  </w:footnote>
  <w:footnote w:id="6">
    <w:p w:rsidR="005C6C5A" w:rsidRDefault="005C6C5A" w:rsidP="005C6C5A">
      <w:pPr>
        <w:pStyle w:val="a3"/>
        <w:jc w:val="both"/>
      </w:pPr>
      <w:r>
        <w:rPr>
          <w:rStyle w:val="a5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Т.С.Комарова</w:t>
      </w:r>
      <w:proofErr w:type="spellEnd"/>
      <w:r>
        <w:t xml:space="preserve">, </w:t>
      </w:r>
      <w:proofErr w:type="spellStart"/>
      <w:r>
        <w:t>Н.А.Васильева</w:t>
      </w:r>
      <w:proofErr w:type="spellEnd"/>
      <w:r>
        <w:t xml:space="preserve">.  Образовательная область «Познавательное развитие». – М.: МОЗАИКА – СИНТЕЗ, </w:t>
      </w:r>
    </w:p>
    <w:p w:rsidR="005C6C5A" w:rsidRDefault="005C6C5A" w:rsidP="005C6C5A">
      <w:pPr>
        <w:pStyle w:val="a3"/>
        <w:jc w:val="both"/>
      </w:pPr>
      <w:r>
        <w:t>2014 г.</w:t>
      </w:r>
    </w:p>
    <w:p w:rsidR="005C6C5A" w:rsidRDefault="005C6C5A" w:rsidP="005C6C5A">
      <w:pPr>
        <w:pStyle w:val="a3"/>
      </w:pPr>
    </w:p>
  </w:footnote>
  <w:footnote w:id="7">
    <w:p w:rsidR="005C6C5A" w:rsidRDefault="005C6C5A" w:rsidP="005C6C5A">
      <w:pPr>
        <w:pStyle w:val="a3"/>
      </w:pPr>
      <w:r>
        <w:rPr>
          <w:rStyle w:val="a5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Т.С.Комарова</w:t>
      </w:r>
      <w:proofErr w:type="spellEnd"/>
      <w:r>
        <w:t xml:space="preserve">, </w:t>
      </w:r>
      <w:proofErr w:type="spellStart"/>
      <w:r>
        <w:t>Н.А.Васильева</w:t>
      </w:r>
      <w:proofErr w:type="spellEnd"/>
      <w:r>
        <w:t xml:space="preserve">.  Образовательная область «Познавательное развитие». – М.: МОЗАИКА – </w:t>
      </w:r>
      <w:proofErr w:type="gramStart"/>
      <w:r>
        <w:t xml:space="preserve">СИНТЕЗ,   </w:t>
      </w:r>
      <w:proofErr w:type="gramEnd"/>
      <w:r>
        <w:t xml:space="preserve">  2014 г.</w:t>
      </w:r>
    </w:p>
    <w:p w:rsidR="005C6C5A" w:rsidRDefault="005C6C5A" w:rsidP="005C6C5A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8183B"/>
    <w:multiLevelType w:val="hybridMultilevel"/>
    <w:tmpl w:val="81F4E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55C07"/>
    <w:multiLevelType w:val="hybridMultilevel"/>
    <w:tmpl w:val="C4B83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7341C"/>
    <w:multiLevelType w:val="hybridMultilevel"/>
    <w:tmpl w:val="872632B0"/>
    <w:lvl w:ilvl="0" w:tplc="01C07DF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904BDE"/>
    <w:multiLevelType w:val="hybridMultilevel"/>
    <w:tmpl w:val="857A31CC"/>
    <w:lvl w:ilvl="0" w:tplc="01C07DF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76225E"/>
    <w:multiLevelType w:val="hybridMultilevel"/>
    <w:tmpl w:val="681A3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AB409F"/>
    <w:multiLevelType w:val="hybridMultilevel"/>
    <w:tmpl w:val="9192279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4FF65740"/>
    <w:multiLevelType w:val="hybridMultilevel"/>
    <w:tmpl w:val="61C66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E2816"/>
    <w:multiLevelType w:val="hybridMultilevel"/>
    <w:tmpl w:val="1DE2AB58"/>
    <w:lvl w:ilvl="0" w:tplc="01C07DF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4C5AD9"/>
    <w:multiLevelType w:val="hybridMultilevel"/>
    <w:tmpl w:val="63DED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957087"/>
    <w:multiLevelType w:val="hybridMultilevel"/>
    <w:tmpl w:val="958CA25C"/>
    <w:lvl w:ilvl="0" w:tplc="01C07DF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9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70"/>
    <w:rsid w:val="005C6C5A"/>
    <w:rsid w:val="00753449"/>
    <w:rsid w:val="008952E7"/>
    <w:rsid w:val="00EA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3E182-FA06-4170-B3EC-35980FF1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"/>
    <w:basedOn w:val="a"/>
    <w:link w:val="a4"/>
    <w:rsid w:val="005C6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Текст сноски Знак Знак Знак Знак Знак"/>
    <w:basedOn w:val="a0"/>
    <w:link w:val="a3"/>
    <w:rsid w:val="005C6C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5C6C5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5024</Words>
  <Characters>28639</Characters>
  <Application>Microsoft Office Word</Application>
  <DocSecurity>0</DocSecurity>
  <Lines>238</Lines>
  <Paragraphs>67</Paragraphs>
  <ScaleCrop>false</ScaleCrop>
  <Company>Дом</Company>
  <LinksUpToDate>false</LinksUpToDate>
  <CharactersWithSpaces>33596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Венер</cp:lastModifiedBy>
  <cp:revision>2</cp:revision>
  <dcterms:created xsi:type="dcterms:W3CDTF">2017-10-14T17:04:00Z</dcterms:created>
  <dcterms:modified xsi:type="dcterms:W3CDTF">2017-10-14T17:05:00Z</dcterms:modified>
</cp:coreProperties>
</file>